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13121A" w:rsidRPr="00DC0173" w14:paraId="467493E5" w14:textId="77777777" w:rsidTr="0013121A">
        <w:trPr>
          <w:cnfStyle w:val="100000000000" w:firstRow="1" w:lastRow="0" w:firstColumn="0" w:lastColumn="0" w:oddVBand="0" w:evenVBand="0" w:oddHBand="0" w:evenHBand="0" w:firstRowFirstColumn="0" w:firstRowLastColumn="0" w:lastRowFirstColumn="0" w:lastRowLastColumn="0"/>
        </w:trPr>
        <w:tc>
          <w:tcPr>
            <w:tcW w:w="4026" w:type="dxa"/>
            <w:shd w:val="clear" w:color="auto" w:fill="000000" w:themeFill="text1"/>
            <w:vAlign w:val="center"/>
          </w:tcPr>
          <w:p w14:paraId="4A483CC9" w14:textId="73922CAC" w:rsidR="0013121A" w:rsidRDefault="0013121A" w:rsidP="0013121A">
            <w:pPr>
              <w:pStyle w:val="TableTextWhite"/>
              <w:rPr>
                <w:b/>
              </w:rPr>
            </w:pPr>
            <w:r>
              <w:rPr>
                <w:b/>
              </w:rPr>
              <w:t>Role Description Fields</w:t>
            </w:r>
          </w:p>
        </w:tc>
        <w:tc>
          <w:tcPr>
            <w:tcW w:w="6561" w:type="dxa"/>
            <w:shd w:val="clear" w:color="auto" w:fill="000000" w:themeFill="text1"/>
          </w:tcPr>
          <w:p w14:paraId="5050CA7A" w14:textId="49C8C8D5" w:rsidR="0013121A" w:rsidRDefault="0013121A" w:rsidP="0013121A">
            <w:pPr>
              <w:pStyle w:val="TableTextWhite"/>
            </w:pPr>
            <w:r>
              <w:rPr>
                <w:b/>
              </w:rPr>
              <w:t>Details</w:t>
            </w:r>
          </w:p>
        </w:tc>
      </w:tr>
      <w:tr w:rsidR="0013121A" w:rsidRPr="00DC0173" w14:paraId="484437EB" w14:textId="77777777" w:rsidTr="008476E6">
        <w:tc>
          <w:tcPr>
            <w:tcW w:w="4026" w:type="dxa"/>
            <w:vAlign w:val="center"/>
          </w:tcPr>
          <w:p w14:paraId="45CC21AA" w14:textId="77777777" w:rsidR="0013121A" w:rsidRPr="00DC0173" w:rsidRDefault="0013121A" w:rsidP="0013121A">
            <w:pPr>
              <w:pStyle w:val="TableTextWhite"/>
              <w:rPr>
                <w:b/>
              </w:rPr>
            </w:pPr>
            <w:r>
              <w:rPr>
                <w:b/>
              </w:rPr>
              <w:t>Cluster</w:t>
            </w:r>
          </w:p>
        </w:tc>
        <w:tc>
          <w:tcPr>
            <w:tcW w:w="6561" w:type="dxa"/>
          </w:tcPr>
          <w:p w14:paraId="43344B94" w14:textId="77777777" w:rsidR="0013121A" w:rsidRPr="00DC0173" w:rsidRDefault="0013121A" w:rsidP="0013121A">
            <w:pPr>
              <w:pStyle w:val="TableTextWhite"/>
            </w:pPr>
            <w:r>
              <w:t>Planning and Environment</w:t>
            </w:r>
          </w:p>
        </w:tc>
      </w:tr>
      <w:tr w:rsidR="0013121A" w:rsidRPr="00DC0173" w14:paraId="05FF4CF7" w14:textId="77777777" w:rsidTr="008476E6">
        <w:tc>
          <w:tcPr>
            <w:tcW w:w="4026" w:type="dxa"/>
            <w:vAlign w:val="center"/>
          </w:tcPr>
          <w:p w14:paraId="7C221353" w14:textId="77777777" w:rsidR="0013121A" w:rsidRPr="00B65DAE" w:rsidRDefault="0013121A" w:rsidP="0013121A">
            <w:pPr>
              <w:pStyle w:val="TableTextWhite"/>
              <w:rPr>
                <w:b/>
              </w:rPr>
            </w:pPr>
            <w:r>
              <w:rPr>
                <w:b/>
              </w:rPr>
              <w:t>Agency</w:t>
            </w:r>
          </w:p>
        </w:tc>
        <w:tc>
          <w:tcPr>
            <w:tcW w:w="6561" w:type="dxa"/>
          </w:tcPr>
          <w:p w14:paraId="424C5901" w14:textId="056ABC63" w:rsidR="0013121A" w:rsidRPr="00DC0173" w:rsidRDefault="0013121A" w:rsidP="0013121A">
            <w:pPr>
              <w:pStyle w:val="TableTextWhite"/>
            </w:pPr>
            <w:r>
              <w:t>Lord Howe Island Board</w:t>
            </w:r>
          </w:p>
        </w:tc>
      </w:tr>
      <w:tr w:rsidR="0013121A" w:rsidRPr="00DC0173" w14:paraId="2DCC0F50" w14:textId="77777777" w:rsidTr="008476E6">
        <w:tc>
          <w:tcPr>
            <w:tcW w:w="4026" w:type="dxa"/>
            <w:vAlign w:val="center"/>
          </w:tcPr>
          <w:p w14:paraId="2E384BCA" w14:textId="77777777" w:rsidR="0013121A" w:rsidRPr="00DC0173" w:rsidRDefault="0013121A" w:rsidP="0013121A">
            <w:pPr>
              <w:pStyle w:val="TableTextWhite"/>
              <w:rPr>
                <w:b/>
              </w:rPr>
            </w:pPr>
            <w:r>
              <w:rPr>
                <w:b/>
              </w:rPr>
              <w:t>Division/Branch/Unit</w:t>
            </w:r>
          </w:p>
        </w:tc>
        <w:tc>
          <w:tcPr>
            <w:tcW w:w="6561" w:type="dxa"/>
          </w:tcPr>
          <w:p w14:paraId="40C056BB" w14:textId="2B7F4C1D" w:rsidR="0013121A" w:rsidRPr="00DC0173" w:rsidRDefault="0013121A" w:rsidP="0013121A">
            <w:pPr>
              <w:pStyle w:val="TableTextWhite"/>
            </w:pPr>
            <w:r>
              <w:t>TBC</w:t>
            </w:r>
          </w:p>
        </w:tc>
      </w:tr>
      <w:tr w:rsidR="0013121A" w:rsidRPr="00DC0173" w14:paraId="08160956" w14:textId="77777777" w:rsidTr="008476E6">
        <w:tc>
          <w:tcPr>
            <w:tcW w:w="4026" w:type="dxa"/>
            <w:vAlign w:val="center"/>
          </w:tcPr>
          <w:p w14:paraId="08743F91" w14:textId="77777777" w:rsidR="0013121A" w:rsidRPr="00DC0173" w:rsidRDefault="0013121A" w:rsidP="0013121A">
            <w:pPr>
              <w:pStyle w:val="TableTextWhite"/>
              <w:rPr>
                <w:b/>
              </w:rPr>
            </w:pPr>
            <w:r>
              <w:rPr>
                <w:b/>
              </w:rPr>
              <w:t>Location</w:t>
            </w:r>
          </w:p>
        </w:tc>
        <w:tc>
          <w:tcPr>
            <w:tcW w:w="6561" w:type="dxa"/>
          </w:tcPr>
          <w:p w14:paraId="6EB7466F" w14:textId="77777777" w:rsidR="0013121A" w:rsidRPr="00DC0173" w:rsidRDefault="0013121A" w:rsidP="0013121A">
            <w:pPr>
              <w:pStyle w:val="TableTextWhite"/>
            </w:pPr>
            <w:r>
              <w:t>Lord Howe Island</w:t>
            </w:r>
          </w:p>
        </w:tc>
      </w:tr>
      <w:tr w:rsidR="0013121A" w:rsidRPr="00DC0173" w14:paraId="60725CA9" w14:textId="77777777" w:rsidTr="008476E6">
        <w:tc>
          <w:tcPr>
            <w:tcW w:w="4026" w:type="dxa"/>
            <w:vAlign w:val="center"/>
          </w:tcPr>
          <w:p w14:paraId="5070E934" w14:textId="77777777" w:rsidR="0013121A" w:rsidRPr="00DC0173" w:rsidRDefault="0013121A" w:rsidP="0013121A">
            <w:pPr>
              <w:pStyle w:val="TableTextWhite"/>
              <w:rPr>
                <w:b/>
              </w:rPr>
            </w:pPr>
            <w:r>
              <w:rPr>
                <w:b/>
              </w:rPr>
              <w:t>Classification/Grade/Band</w:t>
            </w:r>
          </w:p>
        </w:tc>
        <w:tc>
          <w:tcPr>
            <w:tcW w:w="6561" w:type="dxa"/>
          </w:tcPr>
          <w:p w14:paraId="16AF5C3D" w14:textId="77777777" w:rsidR="0013121A" w:rsidRPr="00DC0173" w:rsidRDefault="0013121A" w:rsidP="0013121A">
            <w:pPr>
              <w:pStyle w:val="TableTextWhite"/>
            </w:pPr>
            <w:r>
              <w:t>LHI Officer Grade 5</w:t>
            </w:r>
          </w:p>
        </w:tc>
      </w:tr>
      <w:tr w:rsidR="0013121A" w:rsidRPr="00DC0173" w14:paraId="2E298982" w14:textId="77777777" w:rsidTr="008476E6">
        <w:tc>
          <w:tcPr>
            <w:tcW w:w="4026" w:type="dxa"/>
            <w:vAlign w:val="center"/>
          </w:tcPr>
          <w:p w14:paraId="1E59AAB2" w14:textId="77777777" w:rsidR="0013121A" w:rsidRPr="00DC0173" w:rsidRDefault="0013121A" w:rsidP="0013121A">
            <w:pPr>
              <w:pStyle w:val="TableTextWhite"/>
              <w:rPr>
                <w:b/>
              </w:rPr>
            </w:pPr>
            <w:r>
              <w:rPr>
                <w:b/>
              </w:rPr>
              <w:t>Role Number</w:t>
            </w:r>
          </w:p>
        </w:tc>
        <w:tc>
          <w:tcPr>
            <w:tcW w:w="6561" w:type="dxa"/>
          </w:tcPr>
          <w:p w14:paraId="70F62655" w14:textId="77777777" w:rsidR="0013121A" w:rsidRPr="00DC0173" w:rsidRDefault="0013121A" w:rsidP="0013121A">
            <w:pPr>
              <w:pStyle w:val="TableTextWhite"/>
            </w:pPr>
            <w:r>
              <w:t>203</w:t>
            </w:r>
          </w:p>
        </w:tc>
      </w:tr>
      <w:tr w:rsidR="0013121A" w:rsidRPr="00DC0173" w14:paraId="673E9A88" w14:textId="77777777" w:rsidTr="008476E6">
        <w:tc>
          <w:tcPr>
            <w:tcW w:w="4026" w:type="dxa"/>
            <w:vAlign w:val="center"/>
          </w:tcPr>
          <w:p w14:paraId="0A8D192C" w14:textId="77777777" w:rsidR="0013121A" w:rsidRPr="00DC0173" w:rsidRDefault="0013121A" w:rsidP="0013121A">
            <w:pPr>
              <w:pStyle w:val="TableTextWhite"/>
              <w:rPr>
                <w:b/>
              </w:rPr>
            </w:pPr>
            <w:r>
              <w:rPr>
                <w:b/>
              </w:rPr>
              <w:t>ANZSCO Code</w:t>
            </w:r>
          </w:p>
        </w:tc>
        <w:tc>
          <w:tcPr>
            <w:tcW w:w="6561" w:type="dxa"/>
          </w:tcPr>
          <w:p w14:paraId="620B5166" w14:textId="77777777" w:rsidR="0013121A" w:rsidRPr="00DC0173" w:rsidRDefault="0013121A" w:rsidP="0013121A">
            <w:pPr>
              <w:pStyle w:val="TableTextWhite"/>
            </w:pPr>
            <w:r>
              <w:t>321211</w:t>
            </w:r>
          </w:p>
        </w:tc>
      </w:tr>
      <w:tr w:rsidR="0013121A" w:rsidRPr="00DC0173" w14:paraId="64E46FDD" w14:textId="77777777" w:rsidTr="008476E6">
        <w:tc>
          <w:tcPr>
            <w:tcW w:w="4026" w:type="dxa"/>
            <w:vAlign w:val="center"/>
          </w:tcPr>
          <w:p w14:paraId="67BB437F" w14:textId="77777777" w:rsidR="0013121A" w:rsidRPr="00DC0173" w:rsidRDefault="0013121A" w:rsidP="0013121A">
            <w:pPr>
              <w:pStyle w:val="TableTextWhite"/>
              <w:rPr>
                <w:b/>
              </w:rPr>
            </w:pPr>
            <w:r>
              <w:rPr>
                <w:b/>
              </w:rPr>
              <w:t>PCAT Code</w:t>
            </w:r>
          </w:p>
        </w:tc>
        <w:tc>
          <w:tcPr>
            <w:tcW w:w="6561" w:type="dxa"/>
          </w:tcPr>
          <w:p w14:paraId="16195527" w14:textId="77777777" w:rsidR="0013121A" w:rsidRPr="00DC0173" w:rsidRDefault="0013121A" w:rsidP="0013121A">
            <w:pPr>
              <w:pStyle w:val="TableTextWhite"/>
            </w:pPr>
            <w:r>
              <w:t>1112292</w:t>
            </w:r>
          </w:p>
        </w:tc>
      </w:tr>
      <w:tr w:rsidR="0013121A" w:rsidRPr="00DC0173" w14:paraId="1954BB8B" w14:textId="77777777" w:rsidTr="008476E6">
        <w:tc>
          <w:tcPr>
            <w:tcW w:w="4026" w:type="dxa"/>
            <w:vAlign w:val="center"/>
          </w:tcPr>
          <w:p w14:paraId="2AA4620E" w14:textId="77777777" w:rsidR="0013121A" w:rsidRPr="00DC0173" w:rsidRDefault="0013121A" w:rsidP="0013121A">
            <w:pPr>
              <w:pStyle w:val="TableTextWhite"/>
              <w:rPr>
                <w:b/>
              </w:rPr>
            </w:pPr>
            <w:r>
              <w:rPr>
                <w:b/>
              </w:rPr>
              <w:t>Date of Approval</w:t>
            </w:r>
          </w:p>
        </w:tc>
        <w:tc>
          <w:tcPr>
            <w:tcW w:w="6561" w:type="dxa"/>
          </w:tcPr>
          <w:p w14:paraId="7F5274B8" w14:textId="08C7C255" w:rsidR="0013121A" w:rsidRPr="00DC0173" w:rsidRDefault="0013121A" w:rsidP="0013121A">
            <w:pPr>
              <w:pStyle w:val="TableTextWhite"/>
            </w:pPr>
            <w:r>
              <w:t>September 2023</w:t>
            </w:r>
          </w:p>
        </w:tc>
      </w:tr>
      <w:tr w:rsidR="0013121A" w:rsidRPr="00DC0173" w14:paraId="26E364E5" w14:textId="77777777" w:rsidTr="008476E6">
        <w:tc>
          <w:tcPr>
            <w:tcW w:w="4026" w:type="dxa"/>
            <w:vAlign w:val="center"/>
          </w:tcPr>
          <w:p w14:paraId="62AB9158" w14:textId="77777777" w:rsidR="0013121A" w:rsidRPr="003D1937" w:rsidRDefault="0013121A" w:rsidP="0013121A">
            <w:pPr>
              <w:pStyle w:val="TableTextWhite"/>
              <w:rPr>
                <w:b/>
              </w:rPr>
            </w:pPr>
            <w:r>
              <w:rPr>
                <w:b/>
              </w:rPr>
              <w:t>Agency Website</w:t>
            </w:r>
          </w:p>
        </w:tc>
        <w:tc>
          <w:tcPr>
            <w:tcW w:w="6561" w:type="dxa"/>
          </w:tcPr>
          <w:p w14:paraId="6AF3D29B" w14:textId="77777777" w:rsidR="0013121A" w:rsidRPr="00DC0173" w:rsidRDefault="0013121A" w:rsidP="0013121A">
            <w:pPr>
              <w:pStyle w:val="TableTextWhite"/>
            </w:pPr>
            <w:r>
              <w:t>www.lhib.nsw.gov.au</w:t>
            </w:r>
          </w:p>
        </w:tc>
        <w:bookmarkStart w:id="0" w:name="Cluster"/>
        <w:bookmarkEnd w:id="0"/>
      </w:tr>
    </w:tbl>
    <w:p w14:paraId="7CA25DE9" w14:textId="77777777" w:rsidR="006A2280" w:rsidRDefault="006A2280" w:rsidP="006A2280">
      <w:pPr>
        <w:tabs>
          <w:tab w:val="left" w:pos="2925"/>
        </w:tabs>
      </w:pPr>
    </w:p>
    <w:p w14:paraId="7BF9A0BD" w14:textId="77777777" w:rsidR="00F47143" w:rsidRPr="00614552" w:rsidRDefault="00F47143" w:rsidP="006A2280">
      <w:pPr>
        <w:tabs>
          <w:tab w:val="left" w:pos="2925"/>
        </w:tabs>
        <w:rPr>
          <w:rStyle w:val="Heading1Char"/>
        </w:rPr>
      </w:pPr>
      <w:r w:rsidRPr="00614552">
        <w:rPr>
          <w:rStyle w:val="Heading1Char"/>
        </w:rPr>
        <w:t>Agency overview</w:t>
      </w:r>
    </w:p>
    <w:p w14:paraId="480BE3D3" w14:textId="3B6BBDF5" w:rsidR="00901859" w:rsidRPr="00901859" w:rsidRDefault="00901859" w:rsidP="00901859">
      <w:pPr>
        <w:tabs>
          <w:tab w:val="left" w:pos="2925"/>
        </w:tabs>
        <w:rPr>
          <w:rFonts w:cs="Arial"/>
        </w:rPr>
      </w:pPr>
      <w:r w:rsidRPr="00901859">
        <w:rPr>
          <w:rFonts w:cs="Arial"/>
        </w:rPr>
        <w:t xml:space="preserve">The Lord Howe Island Board is a statutory authority established under the provisions of the Lord Howe Island Act 1953. The Board is responsible to the NSW Minister for the Environment and comprises four Islanders elected by the local community and three members appointed by the Minister. It is charged with the care, control and management of the Island and the affairs and trade of the Island. It is also responsible for the care, improvement and welfare of the Island and residents. “Island” as defined by the Act includes Lord Howe Island and all adjacent islands and coral reefs within one marine league of the Island. Ball’s Pyramid and adjacent islands are also included in this definition. </w:t>
      </w:r>
    </w:p>
    <w:p w14:paraId="3F15366D" w14:textId="0E21B476" w:rsidR="00901859" w:rsidRPr="00901859" w:rsidRDefault="00901859" w:rsidP="00901859">
      <w:pPr>
        <w:tabs>
          <w:tab w:val="left" w:pos="2925"/>
        </w:tabs>
        <w:rPr>
          <w:rFonts w:cs="Arial"/>
        </w:rPr>
      </w:pPr>
      <w:r w:rsidRPr="00901859">
        <w:rPr>
          <w:rFonts w:cs="Arial"/>
        </w:rPr>
        <w:t xml:space="preserve">The Lord Howe Island Board has a clear Charter to exercise community leadership, protect and preserve the environment, support the Island’s economy, manage land, provide infrastructure and services to the Island community and build a strong and healthy community.  </w:t>
      </w:r>
    </w:p>
    <w:p w14:paraId="3ECA86FA" w14:textId="77777777" w:rsidR="00901859" w:rsidRDefault="00901859" w:rsidP="00901859">
      <w:pPr>
        <w:tabs>
          <w:tab w:val="left" w:pos="2925"/>
        </w:tabs>
        <w:rPr>
          <w:rFonts w:cs="Arial"/>
        </w:rPr>
      </w:pPr>
      <w:r w:rsidRPr="00901859">
        <w:rPr>
          <w:rFonts w:cs="Arial"/>
        </w:rPr>
        <w:t xml:space="preserve">The Lord Howe Island Board is part of the NSW Planning and Environment cluster. Our vision is to create thriving environments, communities and economies for the people of New South Wales. </w:t>
      </w:r>
    </w:p>
    <w:p w14:paraId="623C54A7" w14:textId="3E14CB5D" w:rsidR="00037FD5" w:rsidRPr="00614552" w:rsidRDefault="00037FD5" w:rsidP="00901859">
      <w:pPr>
        <w:tabs>
          <w:tab w:val="left" w:pos="2925"/>
        </w:tabs>
        <w:rPr>
          <w:rStyle w:val="Heading1Char"/>
        </w:rPr>
      </w:pPr>
      <w:r w:rsidRPr="00614552">
        <w:rPr>
          <w:rStyle w:val="Heading1Char"/>
        </w:rPr>
        <w:t>Primary purpose of the role</w:t>
      </w:r>
    </w:p>
    <w:p w14:paraId="337B529D" w14:textId="7F3873D9" w:rsidR="00C57689" w:rsidRPr="00C57689" w:rsidRDefault="00037FD5" w:rsidP="006A2280">
      <w:pPr>
        <w:tabs>
          <w:tab w:val="left" w:pos="2925"/>
        </w:tabs>
        <w:rPr>
          <w:rFonts w:cs="Arial"/>
        </w:rPr>
      </w:pPr>
      <w:r w:rsidRPr="00614552">
        <w:rPr>
          <w:rFonts w:cs="Arial"/>
        </w:rPr>
        <w:t xml:space="preserve">To repair, service and maintain vehicles, </w:t>
      </w:r>
      <w:r w:rsidR="00BC3B20" w:rsidRPr="00614552">
        <w:rPr>
          <w:rFonts w:cs="Arial"/>
        </w:rPr>
        <w:t>plant,</w:t>
      </w:r>
      <w:r w:rsidRPr="00614552">
        <w:rPr>
          <w:rFonts w:cs="Arial"/>
        </w:rPr>
        <w:t xml:space="preserve"> and equipment, including the </w:t>
      </w:r>
      <w:r w:rsidR="00E510B4">
        <w:rPr>
          <w:rFonts w:cs="Arial"/>
        </w:rPr>
        <w:t>coordination of components and spare parts within a remote environment</w:t>
      </w:r>
      <w:r w:rsidRPr="00614552">
        <w:rPr>
          <w:rFonts w:cs="Arial"/>
        </w:rPr>
        <w:t>, to optimize the operational effectiveness and safety and road worthiness of the mechanical fleet and plant on Lord Howe Island.</w:t>
      </w:r>
      <w:r w:rsidR="00BC3B20">
        <w:rPr>
          <w:rFonts w:cs="Arial"/>
        </w:rPr>
        <w:t xml:space="preserve"> This role </w:t>
      </w:r>
      <w:r w:rsidR="00FF411B">
        <w:rPr>
          <w:rFonts w:cs="Arial"/>
        </w:rPr>
        <w:t>is tasked with u</w:t>
      </w:r>
      <w:r w:rsidRPr="00614552">
        <w:rPr>
          <w:rFonts w:cs="Arial"/>
        </w:rPr>
        <w:t>ndertak</w:t>
      </w:r>
      <w:r w:rsidR="00FF411B">
        <w:rPr>
          <w:rFonts w:cs="Arial"/>
        </w:rPr>
        <w:t xml:space="preserve">ing </w:t>
      </w:r>
      <w:r w:rsidR="003223D6">
        <w:rPr>
          <w:rFonts w:cs="Arial"/>
        </w:rPr>
        <w:t>roadworthy</w:t>
      </w:r>
      <w:r w:rsidRPr="00614552">
        <w:rPr>
          <w:rFonts w:cs="Arial"/>
        </w:rPr>
        <w:t xml:space="preserve"> inspections of all vehicles on the Island</w:t>
      </w:r>
      <w:r w:rsidR="003223D6">
        <w:rPr>
          <w:rFonts w:cs="Arial"/>
        </w:rPr>
        <w:t xml:space="preserve"> as a</w:t>
      </w:r>
      <w:r w:rsidR="003223D6" w:rsidRPr="003223D6">
        <w:rPr>
          <w:rFonts w:cs="Arial"/>
        </w:rPr>
        <w:t xml:space="preserve"> </w:t>
      </w:r>
      <w:r w:rsidR="003223D6" w:rsidRPr="00614552">
        <w:rPr>
          <w:rFonts w:cs="Arial"/>
        </w:rPr>
        <w:t>Roads and Maritime Service</w:t>
      </w:r>
      <w:r w:rsidR="003223D6">
        <w:rPr>
          <w:rFonts w:cs="Arial"/>
        </w:rPr>
        <w:t xml:space="preserve"> licensed service agent. </w:t>
      </w:r>
      <w:r w:rsidR="00E510B4">
        <w:rPr>
          <w:rFonts w:cs="Arial"/>
        </w:rPr>
        <w:t>The role</w:t>
      </w:r>
      <w:r w:rsidR="00FF411B">
        <w:rPr>
          <w:rFonts w:cs="Arial"/>
        </w:rPr>
        <w:t xml:space="preserve"> also m</w:t>
      </w:r>
      <w:r w:rsidR="00FF411B" w:rsidRPr="00614552">
        <w:rPr>
          <w:rFonts w:cs="Arial"/>
        </w:rPr>
        <w:t>aintain</w:t>
      </w:r>
      <w:r w:rsidR="00E510B4">
        <w:rPr>
          <w:rFonts w:cs="Arial"/>
        </w:rPr>
        <w:t>s</w:t>
      </w:r>
      <w:r w:rsidR="00FF411B">
        <w:rPr>
          <w:rFonts w:cs="Arial"/>
        </w:rPr>
        <w:t xml:space="preserve"> </w:t>
      </w:r>
      <w:r w:rsidRPr="00614552">
        <w:rPr>
          <w:rFonts w:cs="Arial"/>
        </w:rPr>
        <w:t>and repair</w:t>
      </w:r>
      <w:r w:rsidR="00E510B4">
        <w:rPr>
          <w:rFonts w:cs="Arial"/>
        </w:rPr>
        <w:t>s</w:t>
      </w:r>
      <w:r w:rsidR="00FF411B">
        <w:rPr>
          <w:rFonts w:cs="Arial"/>
        </w:rPr>
        <w:t xml:space="preserve"> </w:t>
      </w:r>
      <w:r w:rsidRPr="00614552">
        <w:rPr>
          <w:rFonts w:cs="Arial"/>
        </w:rPr>
        <w:t xml:space="preserve">generating sets in the </w:t>
      </w:r>
      <w:r w:rsidR="00E510B4">
        <w:rPr>
          <w:rFonts w:cs="Arial"/>
        </w:rPr>
        <w:t xml:space="preserve">Board’s </w:t>
      </w:r>
      <w:r w:rsidR="003223D6" w:rsidRPr="00614552">
        <w:rPr>
          <w:rFonts w:cs="Arial"/>
        </w:rPr>
        <w:t>powerhouse</w:t>
      </w:r>
      <w:r w:rsidR="00FF411B">
        <w:rPr>
          <w:rFonts w:cs="Arial"/>
        </w:rPr>
        <w:t>, as required,</w:t>
      </w:r>
      <w:r w:rsidRPr="00614552">
        <w:rPr>
          <w:rFonts w:cs="Arial"/>
        </w:rPr>
        <w:t xml:space="preserve"> to ensure its efficient operation.</w:t>
      </w:r>
    </w:p>
    <w:p w14:paraId="1D1D21E3" w14:textId="77777777" w:rsidR="00F339CD" w:rsidRDefault="00F339CD" w:rsidP="00614552">
      <w:pPr>
        <w:pStyle w:val="Heading1"/>
      </w:pPr>
      <w:r w:rsidRPr="00A14A03">
        <w:lastRenderedPageBreak/>
        <w:t>Key accountabilities</w:t>
      </w:r>
    </w:p>
    <w:p w14:paraId="01A9B492" w14:textId="1D17B030" w:rsidR="00670D73" w:rsidRPr="00BF6C0C" w:rsidRDefault="00F339CD" w:rsidP="00BF6C0C">
      <w:pPr>
        <w:pStyle w:val="ListParagraph"/>
        <w:numPr>
          <w:ilvl w:val="0"/>
          <w:numId w:val="3"/>
        </w:numPr>
        <w:tabs>
          <w:tab w:val="left" w:pos="2925"/>
        </w:tabs>
        <w:rPr>
          <w:rFonts w:ascii="Georgia" w:hAnsi="Georgia"/>
        </w:rPr>
      </w:pPr>
      <w:r w:rsidRPr="00614552">
        <w:rPr>
          <w:rFonts w:cs="Arial"/>
        </w:rPr>
        <w:t>Service, diagnose and repair faults in vehicles, plant and equipment to ensure safety, achieve operational serviceability,</w:t>
      </w:r>
      <w:r w:rsidR="00670D73">
        <w:rPr>
          <w:rFonts w:cs="Arial"/>
        </w:rPr>
        <w:t xml:space="preserve"> and minimise plant down time.</w:t>
      </w:r>
      <w:r w:rsidR="00BF6C0C">
        <w:rPr>
          <w:rFonts w:cs="Arial"/>
        </w:rPr>
        <w:t xml:space="preserve"> This requires operating</w:t>
      </w:r>
      <w:r w:rsidR="00BF6C0C" w:rsidRPr="00614552">
        <w:rPr>
          <w:rFonts w:cs="Arial"/>
        </w:rPr>
        <w:t xml:space="preserve"> heavy plant/equipment to undertake construction maintenance as requir</w:t>
      </w:r>
      <w:r w:rsidR="00BF6C0C">
        <w:rPr>
          <w:rFonts w:cs="Arial"/>
        </w:rPr>
        <w:t>ed.</w:t>
      </w:r>
    </w:p>
    <w:p w14:paraId="6680F3DE" w14:textId="77777777" w:rsidR="00670D73" w:rsidRPr="00670D73" w:rsidRDefault="00F339CD" w:rsidP="00670D73">
      <w:pPr>
        <w:pStyle w:val="ListParagraph"/>
        <w:numPr>
          <w:ilvl w:val="0"/>
          <w:numId w:val="3"/>
        </w:numPr>
        <w:tabs>
          <w:tab w:val="left" w:pos="2925"/>
        </w:tabs>
        <w:rPr>
          <w:rFonts w:ascii="Georgia" w:hAnsi="Georgia"/>
        </w:rPr>
      </w:pPr>
      <w:r w:rsidRPr="00614552">
        <w:rPr>
          <w:rFonts w:cs="Arial"/>
        </w:rPr>
        <w:t>Development of regular plant, vehicle and equipment maintenance scheduling to ensure their continued effective operation and to minimis</w:t>
      </w:r>
      <w:r w:rsidR="00670D73">
        <w:rPr>
          <w:rFonts w:cs="Arial"/>
        </w:rPr>
        <w:t>e disruption to work programs.</w:t>
      </w:r>
    </w:p>
    <w:p w14:paraId="7C1879A4" w14:textId="3CB4EF8F" w:rsidR="00670D73" w:rsidRPr="00670D73" w:rsidRDefault="00F339CD" w:rsidP="00670D73">
      <w:pPr>
        <w:pStyle w:val="ListParagraph"/>
        <w:numPr>
          <w:ilvl w:val="0"/>
          <w:numId w:val="3"/>
        </w:numPr>
        <w:tabs>
          <w:tab w:val="left" w:pos="2925"/>
        </w:tabs>
        <w:rPr>
          <w:rFonts w:ascii="Georgia" w:hAnsi="Georgia"/>
        </w:rPr>
      </w:pPr>
      <w:r w:rsidRPr="00670D73">
        <w:rPr>
          <w:rFonts w:cs="Arial"/>
        </w:rPr>
        <w:t xml:space="preserve">Maintain records on plant usage, </w:t>
      </w:r>
      <w:r w:rsidR="00BC3B20" w:rsidRPr="00670D73">
        <w:rPr>
          <w:rFonts w:cs="Arial"/>
        </w:rPr>
        <w:t>maintenance,</w:t>
      </w:r>
      <w:r w:rsidRPr="00670D73">
        <w:rPr>
          <w:rFonts w:cs="Arial"/>
        </w:rPr>
        <w:t xml:space="preserve"> and repairs;</w:t>
      </w:r>
      <w:r w:rsidR="00C75533">
        <w:rPr>
          <w:rFonts w:cs="Arial"/>
        </w:rPr>
        <w:t xml:space="preserve"> and</w:t>
      </w:r>
      <w:r w:rsidRPr="00670D73">
        <w:rPr>
          <w:rFonts w:cs="Arial"/>
        </w:rPr>
        <w:t xml:space="preserve"> maintain a library of servicing and repair manuals to ensure an up-to-date awareness of plant and vehicle design and competency to facilitate effective s</w:t>
      </w:r>
      <w:r w:rsidR="00670D73">
        <w:rPr>
          <w:rFonts w:cs="Arial"/>
        </w:rPr>
        <w:t>ervices and repair activities.</w:t>
      </w:r>
    </w:p>
    <w:p w14:paraId="51FF86C2" w14:textId="77777777" w:rsidR="00F339CD" w:rsidRPr="00670D73" w:rsidRDefault="00F339CD" w:rsidP="00670D73">
      <w:pPr>
        <w:pStyle w:val="ListParagraph"/>
        <w:numPr>
          <w:ilvl w:val="0"/>
          <w:numId w:val="3"/>
        </w:numPr>
        <w:tabs>
          <w:tab w:val="left" w:pos="2925"/>
        </w:tabs>
        <w:rPr>
          <w:rFonts w:ascii="Georgia" w:hAnsi="Georgia"/>
        </w:rPr>
      </w:pPr>
      <w:r w:rsidRPr="00670D73">
        <w:rPr>
          <w:rFonts w:cs="Arial"/>
        </w:rPr>
        <w:t>Conduct regular safety checks of vehicles and issue registration inspection reports to RMS specifications to ensure road-worthiness of all vehicles.</w:t>
      </w:r>
    </w:p>
    <w:p w14:paraId="68DDECB2" w14:textId="15DFB09C" w:rsidR="003223D6" w:rsidRPr="003223D6" w:rsidRDefault="003223D6" w:rsidP="00F339CD">
      <w:pPr>
        <w:pStyle w:val="ListParagraph"/>
        <w:numPr>
          <w:ilvl w:val="0"/>
          <w:numId w:val="3"/>
        </w:numPr>
        <w:tabs>
          <w:tab w:val="left" w:pos="2925"/>
        </w:tabs>
        <w:rPr>
          <w:rFonts w:cs="Arial"/>
        </w:rPr>
      </w:pPr>
      <w:r w:rsidRPr="00BC3B20">
        <w:rPr>
          <w:rFonts w:cs="Arial"/>
        </w:rPr>
        <w:t>Coordinat</w:t>
      </w:r>
      <w:r>
        <w:rPr>
          <w:rFonts w:cs="Arial"/>
        </w:rPr>
        <w:t>e</w:t>
      </w:r>
      <w:r w:rsidRPr="00BC3B20">
        <w:rPr>
          <w:rFonts w:cs="Arial"/>
        </w:rPr>
        <w:t xml:space="preserve"> supply arrangements and logistics</w:t>
      </w:r>
      <w:r w:rsidR="00C75533">
        <w:rPr>
          <w:rFonts w:cs="Arial"/>
        </w:rPr>
        <w:t xml:space="preserve"> that support the safe and reliable operation of all plant and equipment</w:t>
      </w:r>
      <w:r w:rsidRPr="00BC3B20">
        <w:rPr>
          <w:rFonts w:cs="Arial"/>
        </w:rPr>
        <w:t xml:space="preserve"> to minimise disruption</w:t>
      </w:r>
      <w:r w:rsidR="00C75533">
        <w:rPr>
          <w:rFonts w:cs="Arial"/>
        </w:rPr>
        <w:t xml:space="preserve"> to availability.</w:t>
      </w:r>
    </w:p>
    <w:p w14:paraId="333D6EDC" w14:textId="28CA751F" w:rsidR="00670D73" w:rsidRPr="00670D73" w:rsidRDefault="00F339CD" w:rsidP="00F339CD">
      <w:pPr>
        <w:pStyle w:val="ListParagraph"/>
        <w:numPr>
          <w:ilvl w:val="0"/>
          <w:numId w:val="3"/>
        </w:numPr>
        <w:tabs>
          <w:tab w:val="left" w:pos="2925"/>
        </w:tabs>
        <w:rPr>
          <w:rFonts w:ascii="Georgia" w:hAnsi="Georgia"/>
        </w:rPr>
      </w:pPr>
      <w:r w:rsidRPr="00614552">
        <w:rPr>
          <w:rFonts w:cs="Arial"/>
        </w:rPr>
        <w:t xml:space="preserve">Provide advice, information, </w:t>
      </w:r>
      <w:r w:rsidR="00BC3B20" w:rsidRPr="00614552">
        <w:rPr>
          <w:rFonts w:cs="Arial"/>
        </w:rPr>
        <w:t>evaluation,</w:t>
      </w:r>
      <w:r w:rsidRPr="00614552">
        <w:rPr>
          <w:rFonts w:cs="Arial"/>
        </w:rPr>
        <w:t xml:space="preserve"> or assessment as requested on equipment suitability for use of specific applications, </w:t>
      </w:r>
      <w:r w:rsidR="00C75533">
        <w:rPr>
          <w:rFonts w:cs="Arial"/>
        </w:rPr>
        <w:t>and</w:t>
      </w:r>
      <w:r w:rsidRPr="00614552">
        <w:rPr>
          <w:rFonts w:cs="Arial"/>
        </w:rPr>
        <w:t xml:space="preserve"> recommendati</w:t>
      </w:r>
      <w:r w:rsidR="00670D73">
        <w:rPr>
          <w:rFonts w:cs="Arial"/>
        </w:rPr>
        <w:t>ons on equipment for purchase.</w:t>
      </w:r>
    </w:p>
    <w:p w14:paraId="6C04BB04" w14:textId="25343065" w:rsidR="00670D73" w:rsidRPr="00FF411B" w:rsidRDefault="00F339CD" w:rsidP="003427BC">
      <w:pPr>
        <w:pStyle w:val="ListParagraph"/>
        <w:numPr>
          <w:ilvl w:val="0"/>
          <w:numId w:val="3"/>
        </w:numPr>
        <w:tabs>
          <w:tab w:val="left" w:pos="2925"/>
        </w:tabs>
        <w:rPr>
          <w:rFonts w:ascii="Georgia" w:hAnsi="Georgia"/>
        </w:rPr>
      </w:pPr>
      <w:r w:rsidRPr="00FF411B">
        <w:rPr>
          <w:rFonts w:cs="Arial"/>
        </w:rPr>
        <w:t>Manage workshop in an effective manner to ensure its</w:t>
      </w:r>
      <w:r w:rsidR="00670D73" w:rsidRPr="00FF411B">
        <w:rPr>
          <w:rFonts w:cs="Arial"/>
        </w:rPr>
        <w:t xml:space="preserve"> safe and efficient operation</w:t>
      </w:r>
      <w:r w:rsidR="00FF411B" w:rsidRPr="00FF411B">
        <w:rPr>
          <w:rFonts w:cs="Arial"/>
        </w:rPr>
        <w:t xml:space="preserve">, including </w:t>
      </w:r>
      <w:r w:rsidR="00FF411B">
        <w:rPr>
          <w:rFonts w:cs="Arial"/>
        </w:rPr>
        <w:t>i</w:t>
      </w:r>
      <w:r w:rsidRPr="00FF411B">
        <w:rPr>
          <w:rFonts w:cs="Arial"/>
        </w:rPr>
        <w:t>mplement</w:t>
      </w:r>
      <w:r w:rsidR="00FF411B">
        <w:rPr>
          <w:rFonts w:cs="Arial"/>
        </w:rPr>
        <w:t xml:space="preserve">ing all </w:t>
      </w:r>
      <w:r w:rsidRPr="00FF411B">
        <w:rPr>
          <w:rFonts w:cs="Arial"/>
        </w:rPr>
        <w:t xml:space="preserve">Equity, Customer Services and </w:t>
      </w:r>
      <w:r w:rsidR="003E75C5" w:rsidRPr="00FF411B">
        <w:rPr>
          <w:rFonts w:cs="Arial"/>
        </w:rPr>
        <w:t>WHS</w:t>
      </w:r>
      <w:r w:rsidRPr="00FF411B">
        <w:rPr>
          <w:rFonts w:cs="Arial"/>
        </w:rPr>
        <w:t xml:space="preserve"> policies and principles in all aspects of work to ensure staff, co-workers, internal and external customers are provided with appropriate and</w:t>
      </w:r>
      <w:r w:rsidR="00670D73" w:rsidRPr="00FF411B">
        <w:rPr>
          <w:rFonts w:cs="Arial"/>
        </w:rPr>
        <w:t xml:space="preserve"> safe services and facilities.</w:t>
      </w:r>
    </w:p>
    <w:p w14:paraId="0C8767B1" w14:textId="77777777" w:rsidR="00856808" w:rsidRPr="00670D73" w:rsidRDefault="00856808" w:rsidP="00F339CD">
      <w:pPr>
        <w:pStyle w:val="ListParagraph"/>
        <w:numPr>
          <w:ilvl w:val="0"/>
          <w:numId w:val="3"/>
        </w:numPr>
        <w:tabs>
          <w:tab w:val="left" w:pos="2925"/>
        </w:tabs>
        <w:rPr>
          <w:rFonts w:ascii="Georgia" w:hAnsi="Georgia"/>
        </w:rPr>
      </w:pPr>
      <w:r>
        <w:rPr>
          <w:rFonts w:cs="Arial"/>
        </w:rPr>
        <w:t xml:space="preserve">Supervise </w:t>
      </w:r>
      <w:r w:rsidR="00C57689">
        <w:rPr>
          <w:rFonts w:cs="Arial"/>
        </w:rPr>
        <w:t>Cert III Mechanical Apprentice in Mobile Plant Technology</w:t>
      </w:r>
      <w:r w:rsidR="001D04EF">
        <w:rPr>
          <w:rFonts w:cs="Arial"/>
        </w:rPr>
        <w:t>,</w:t>
      </w:r>
      <w:r>
        <w:rPr>
          <w:rFonts w:cs="Arial"/>
        </w:rPr>
        <w:t xml:space="preserve"> plan daily work tasks</w:t>
      </w:r>
      <w:r w:rsidR="001D04EF">
        <w:rPr>
          <w:rFonts w:cs="Arial"/>
        </w:rPr>
        <w:t xml:space="preserve"> and mentor</w:t>
      </w:r>
      <w:r>
        <w:rPr>
          <w:rFonts w:cs="Arial"/>
        </w:rPr>
        <w:t>.</w:t>
      </w:r>
    </w:p>
    <w:p w14:paraId="7077C0C2" w14:textId="77777777" w:rsidR="001D097C" w:rsidRPr="00614552" w:rsidRDefault="001D097C" w:rsidP="006A2280">
      <w:pPr>
        <w:tabs>
          <w:tab w:val="left" w:pos="2925"/>
        </w:tabs>
        <w:rPr>
          <w:rStyle w:val="Heading1Char"/>
        </w:rPr>
      </w:pPr>
      <w:r w:rsidRPr="00614552">
        <w:rPr>
          <w:rStyle w:val="Heading1Char"/>
        </w:rPr>
        <w:t>Key challenges</w:t>
      </w:r>
    </w:p>
    <w:p w14:paraId="3D2AB78E" w14:textId="77777777" w:rsidR="00F064F1" w:rsidRPr="00F064F1" w:rsidRDefault="001D097C" w:rsidP="001D097C">
      <w:pPr>
        <w:pStyle w:val="ListParagraph"/>
        <w:numPr>
          <w:ilvl w:val="0"/>
          <w:numId w:val="3"/>
        </w:numPr>
        <w:tabs>
          <w:tab w:val="left" w:pos="2925"/>
        </w:tabs>
        <w:rPr>
          <w:rFonts w:ascii="Georgia" w:hAnsi="Georgia"/>
        </w:rPr>
      </w:pPr>
      <w:r w:rsidRPr="00614552">
        <w:rPr>
          <w:rFonts w:cs="Arial"/>
        </w:rPr>
        <w:t>Prioritise work according to urgency, availability of parts, workshop space, and assess the most appropriate method of repair, which regularly in</w:t>
      </w:r>
      <w:r w:rsidR="00F064F1">
        <w:rPr>
          <w:rFonts w:cs="Arial"/>
        </w:rPr>
        <w:t xml:space="preserve">cludes </w:t>
      </w:r>
      <w:r w:rsidR="00B36D1F">
        <w:rPr>
          <w:rFonts w:cs="Arial"/>
        </w:rPr>
        <w:t>powerhouse</w:t>
      </w:r>
      <w:r w:rsidR="00F064F1">
        <w:rPr>
          <w:rFonts w:cs="Arial"/>
        </w:rPr>
        <w:t xml:space="preserve"> generators.</w:t>
      </w:r>
    </w:p>
    <w:p w14:paraId="204190F2" w14:textId="3C26898F" w:rsidR="0013413E" w:rsidRPr="00FF411B" w:rsidRDefault="001D097C" w:rsidP="00D56A37">
      <w:pPr>
        <w:pStyle w:val="ListParagraph"/>
        <w:numPr>
          <w:ilvl w:val="0"/>
          <w:numId w:val="3"/>
        </w:numPr>
        <w:tabs>
          <w:tab w:val="left" w:pos="2925"/>
        </w:tabs>
        <w:rPr>
          <w:rFonts w:ascii="Georgia" w:hAnsi="Georgia"/>
        </w:rPr>
      </w:pPr>
      <w:r w:rsidRPr="00FF411B">
        <w:rPr>
          <w:rFonts w:cs="Arial"/>
        </w:rPr>
        <w:t xml:space="preserve">Be innovative and adaptable in order to carry out emergency repairs using locally sourced parts when new parts </w:t>
      </w:r>
      <w:r w:rsidR="00F064F1" w:rsidRPr="00FF411B">
        <w:rPr>
          <w:rFonts w:cs="Arial"/>
        </w:rPr>
        <w:t>are not immediately available.</w:t>
      </w:r>
      <w:r w:rsidR="00FF411B">
        <w:rPr>
          <w:rFonts w:cs="Arial"/>
        </w:rPr>
        <w:t xml:space="preserve"> </w:t>
      </w:r>
      <w:r w:rsidR="003223D6" w:rsidRPr="00FF411B">
        <w:rPr>
          <w:rFonts w:cs="Arial"/>
        </w:rPr>
        <w:t>Remoteness and i</w:t>
      </w:r>
      <w:r w:rsidRPr="00FF411B">
        <w:rPr>
          <w:rFonts w:cs="Arial"/>
        </w:rPr>
        <w:t xml:space="preserve">solation of the workplace and the logistical problems associated with sourcing and transporting parts and materials to the Island add an additional challenge to the </w:t>
      </w:r>
      <w:r w:rsidR="00F064F1" w:rsidRPr="00FF411B">
        <w:rPr>
          <w:rFonts w:cs="Arial"/>
        </w:rPr>
        <w:t>role.</w:t>
      </w:r>
    </w:p>
    <w:p w14:paraId="6BAA1560" w14:textId="77777777" w:rsidR="00F064F1" w:rsidRPr="00F064F1" w:rsidRDefault="001D097C" w:rsidP="001D097C">
      <w:pPr>
        <w:pStyle w:val="ListParagraph"/>
        <w:numPr>
          <w:ilvl w:val="0"/>
          <w:numId w:val="3"/>
        </w:numPr>
        <w:tabs>
          <w:tab w:val="left" w:pos="2925"/>
        </w:tabs>
        <w:rPr>
          <w:rFonts w:ascii="Georgia" w:hAnsi="Georgia"/>
        </w:rPr>
      </w:pPr>
      <w:r w:rsidRPr="00614552">
        <w:rPr>
          <w:rFonts w:cs="Arial"/>
        </w:rPr>
        <w:t>Ensure that manufacturer obligations under warranties are complied with, re</w:t>
      </w:r>
      <w:r w:rsidR="00F064F1">
        <w:rPr>
          <w:rFonts w:cs="Arial"/>
        </w:rPr>
        <w:t>quiring assertive negotiation.</w:t>
      </w:r>
    </w:p>
    <w:p w14:paraId="49A3864E"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1C38FF6F"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2164419E" w14:textId="77777777" w:rsidR="00BB532F" w:rsidRPr="00C978B9" w:rsidRDefault="00BB532F" w:rsidP="00BD7BA7">
            <w:pPr>
              <w:pStyle w:val="TableTextWhite0"/>
            </w:pPr>
            <w:r w:rsidRPr="00C978B9">
              <w:t>Who</w:t>
            </w:r>
          </w:p>
        </w:tc>
        <w:tc>
          <w:tcPr>
            <w:tcW w:w="6986" w:type="dxa"/>
          </w:tcPr>
          <w:p w14:paraId="1E3617BA" w14:textId="77777777" w:rsidR="00BB532F" w:rsidRPr="00C978B9" w:rsidRDefault="00022223" w:rsidP="00022223">
            <w:pPr>
              <w:pStyle w:val="TableTextWhite0"/>
            </w:pPr>
            <w:r>
              <w:t xml:space="preserve">       </w:t>
            </w:r>
            <w:r w:rsidR="00BB532F" w:rsidRPr="00C978B9">
              <w:t>Why</w:t>
            </w:r>
          </w:p>
        </w:tc>
      </w:tr>
      <w:tr w:rsidR="00BB532F" w:rsidRPr="00A8245E" w14:paraId="1E4FF0E1" w14:textId="77777777" w:rsidTr="00CE105E">
        <w:tc>
          <w:tcPr>
            <w:tcW w:w="3601" w:type="dxa"/>
            <w:shd w:val="clear" w:color="auto" w:fill="BCBEC0"/>
          </w:tcPr>
          <w:p w14:paraId="51ABF607"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4D0A46EE" w14:textId="77777777" w:rsidR="00BB532F" w:rsidRPr="00A8245E" w:rsidRDefault="00BB532F" w:rsidP="00BD7BA7">
            <w:pPr>
              <w:pStyle w:val="TableText"/>
              <w:keepNext/>
              <w:rPr>
                <w:b/>
              </w:rPr>
            </w:pPr>
          </w:p>
        </w:tc>
      </w:tr>
      <w:tr w:rsidR="00BB532F" w:rsidRPr="00C978B9" w14:paraId="5D9BAEFF" w14:textId="77777777" w:rsidTr="00CE105E">
        <w:tc>
          <w:tcPr>
            <w:tcW w:w="3601" w:type="dxa"/>
            <w:tcBorders>
              <w:top w:val="single" w:sz="8" w:space="0" w:color="auto"/>
              <w:bottom w:val="single" w:sz="8" w:space="0" w:color="BCBEC0"/>
            </w:tcBorders>
          </w:tcPr>
          <w:p w14:paraId="7BD8A819" w14:textId="77777777" w:rsidR="00BB532F" w:rsidRPr="00A15CDB" w:rsidRDefault="001336E8" w:rsidP="002B1F76">
            <w:pPr>
              <w:pStyle w:val="TableText"/>
            </w:pPr>
            <w:r>
              <w:t>Team Leader Asset Management (TLAM)</w:t>
            </w:r>
          </w:p>
        </w:tc>
        <w:tc>
          <w:tcPr>
            <w:tcW w:w="6986" w:type="dxa"/>
            <w:tcBorders>
              <w:top w:val="single" w:sz="8" w:space="0" w:color="auto"/>
              <w:bottom w:val="single" w:sz="8" w:space="0" w:color="BCBEC0"/>
            </w:tcBorders>
          </w:tcPr>
          <w:p w14:paraId="41B5C869" w14:textId="77777777" w:rsidR="00BB532F" w:rsidRPr="00A15CDB" w:rsidRDefault="001336E8" w:rsidP="00F064F1">
            <w:pPr>
              <w:pStyle w:val="TableText"/>
              <w:numPr>
                <w:ilvl w:val="0"/>
                <w:numId w:val="3"/>
              </w:numPr>
            </w:pPr>
            <w:r>
              <w:t>Receive guidance and instruction on tasks and activities.</w:t>
            </w:r>
          </w:p>
          <w:p w14:paraId="75D62B66" w14:textId="77777777" w:rsidR="00BB532F" w:rsidRPr="00A15CDB" w:rsidRDefault="001336E8" w:rsidP="00F064F1">
            <w:pPr>
              <w:pStyle w:val="TableText"/>
              <w:numPr>
                <w:ilvl w:val="0"/>
                <w:numId w:val="3"/>
              </w:numPr>
            </w:pPr>
            <w:r>
              <w:t>Escalate issues and propose solutions.</w:t>
            </w:r>
          </w:p>
          <w:p w14:paraId="344BDE4B" w14:textId="77777777" w:rsidR="00BB532F" w:rsidRPr="00A15CDB" w:rsidRDefault="001336E8" w:rsidP="00022223">
            <w:pPr>
              <w:pStyle w:val="TableText"/>
              <w:numPr>
                <w:ilvl w:val="0"/>
                <w:numId w:val="3"/>
              </w:numPr>
            </w:pPr>
            <w:r>
              <w:t>Provide input and contribute to decision making on issues.</w:t>
            </w:r>
          </w:p>
        </w:tc>
      </w:tr>
      <w:tr w:rsidR="00BB532F" w:rsidRPr="00C978B9" w14:paraId="554107F6" w14:textId="77777777" w:rsidTr="00CE105E">
        <w:tc>
          <w:tcPr>
            <w:tcW w:w="3601" w:type="dxa"/>
            <w:tcBorders>
              <w:top w:val="single" w:sz="8" w:space="0" w:color="auto"/>
              <w:bottom w:val="single" w:sz="8" w:space="0" w:color="BCBEC0"/>
            </w:tcBorders>
          </w:tcPr>
          <w:p w14:paraId="38955EFA" w14:textId="77777777" w:rsidR="00BB532F" w:rsidRPr="00A15CDB" w:rsidRDefault="001336E8" w:rsidP="002B1F76">
            <w:pPr>
              <w:pStyle w:val="TableText"/>
            </w:pPr>
            <w:r>
              <w:t>Manager Infrastructure and Engineering Services (MIES)</w:t>
            </w:r>
          </w:p>
        </w:tc>
        <w:tc>
          <w:tcPr>
            <w:tcW w:w="6986" w:type="dxa"/>
            <w:tcBorders>
              <w:top w:val="single" w:sz="8" w:space="0" w:color="auto"/>
              <w:bottom w:val="single" w:sz="8" w:space="0" w:color="BCBEC0"/>
            </w:tcBorders>
          </w:tcPr>
          <w:p w14:paraId="55697DB4" w14:textId="77777777" w:rsidR="00BB532F" w:rsidRPr="00A15CDB" w:rsidRDefault="001336E8" w:rsidP="00F064F1">
            <w:pPr>
              <w:pStyle w:val="TableText"/>
              <w:numPr>
                <w:ilvl w:val="0"/>
                <w:numId w:val="3"/>
              </w:numPr>
            </w:pPr>
            <w:r>
              <w:t>Receive guidance and instruction on tasks and activities.</w:t>
            </w:r>
          </w:p>
          <w:p w14:paraId="4B0836E9" w14:textId="77777777" w:rsidR="00BB532F" w:rsidRPr="00A15CDB" w:rsidRDefault="001336E8" w:rsidP="00F064F1">
            <w:pPr>
              <w:pStyle w:val="TableText"/>
              <w:numPr>
                <w:ilvl w:val="0"/>
                <w:numId w:val="3"/>
              </w:numPr>
            </w:pPr>
            <w:r>
              <w:t>Escalate issues and propose solutions.</w:t>
            </w:r>
          </w:p>
          <w:p w14:paraId="152F5E4A" w14:textId="77777777" w:rsidR="00BB532F" w:rsidRPr="00A15CDB" w:rsidRDefault="001336E8" w:rsidP="00022223">
            <w:pPr>
              <w:pStyle w:val="TableText"/>
              <w:numPr>
                <w:ilvl w:val="0"/>
                <w:numId w:val="3"/>
              </w:numPr>
            </w:pPr>
            <w:r>
              <w:t>Provide input and contribute to decision making on issues.</w:t>
            </w:r>
          </w:p>
        </w:tc>
      </w:tr>
      <w:tr w:rsidR="00786C85" w:rsidRPr="00C978B9" w14:paraId="4B5A5DB4" w14:textId="77777777" w:rsidTr="00CE105E">
        <w:tc>
          <w:tcPr>
            <w:tcW w:w="3601" w:type="dxa"/>
            <w:tcBorders>
              <w:top w:val="single" w:sz="8" w:space="0" w:color="auto"/>
              <w:bottom w:val="single" w:sz="8" w:space="0" w:color="BCBEC0"/>
            </w:tcBorders>
          </w:tcPr>
          <w:p w14:paraId="3ADB425B" w14:textId="77777777" w:rsidR="00786C85" w:rsidRDefault="00786C85" w:rsidP="002B1F76">
            <w:pPr>
              <w:pStyle w:val="TableText"/>
            </w:pPr>
            <w:r>
              <w:t>Mechanic</w:t>
            </w:r>
            <w:r w:rsidR="00856808">
              <w:t>al Apprentice</w:t>
            </w:r>
          </w:p>
        </w:tc>
        <w:tc>
          <w:tcPr>
            <w:tcW w:w="6986" w:type="dxa"/>
            <w:tcBorders>
              <w:top w:val="single" w:sz="8" w:space="0" w:color="auto"/>
              <w:bottom w:val="single" w:sz="8" w:space="0" w:color="BCBEC0"/>
            </w:tcBorders>
          </w:tcPr>
          <w:p w14:paraId="088D7CAC" w14:textId="77777777" w:rsidR="00786C85" w:rsidRDefault="00786C85" w:rsidP="00856808">
            <w:pPr>
              <w:pStyle w:val="TableText"/>
              <w:numPr>
                <w:ilvl w:val="0"/>
                <w:numId w:val="3"/>
              </w:numPr>
            </w:pPr>
            <w:r>
              <w:t>Supervise</w:t>
            </w:r>
            <w:r w:rsidR="001D04EF">
              <w:t xml:space="preserve"> and</w:t>
            </w:r>
            <w:r w:rsidR="00856808">
              <w:t xml:space="preserve"> instruct</w:t>
            </w:r>
            <w:r>
              <w:t xml:space="preserve"> </w:t>
            </w:r>
            <w:r w:rsidR="00856808">
              <w:t>apprentice</w:t>
            </w:r>
            <w:r>
              <w:t xml:space="preserve"> </w:t>
            </w:r>
            <w:r w:rsidR="00856808">
              <w:t>i</w:t>
            </w:r>
            <w:r>
              <w:t>n daily activities.</w:t>
            </w:r>
          </w:p>
          <w:p w14:paraId="36F47D45" w14:textId="77777777" w:rsidR="00856808" w:rsidRDefault="00856808" w:rsidP="00856808">
            <w:pPr>
              <w:pStyle w:val="TableText"/>
              <w:numPr>
                <w:ilvl w:val="0"/>
                <w:numId w:val="3"/>
              </w:numPr>
            </w:pPr>
            <w:r>
              <w:t>Plan and program daily work tasks</w:t>
            </w:r>
            <w:r w:rsidR="001D04EF">
              <w:t xml:space="preserve"> for apprentice.</w:t>
            </w:r>
          </w:p>
          <w:p w14:paraId="5C768F0A" w14:textId="77777777" w:rsidR="001D04EF" w:rsidRDefault="001D04EF" w:rsidP="001D04EF">
            <w:pPr>
              <w:pStyle w:val="TableText"/>
              <w:numPr>
                <w:ilvl w:val="0"/>
                <w:numId w:val="3"/>
              </w:numPr>
            </w:pPr>
            <w:r>
              <w:t>Mentor, guide and teach apprentice along with imparting mechanical knowledge.</w:t>
            </w:r>
          </w:p>
        </w:tc>
      </w:tr>
      <w:tr w:rsidR="00BB532F" w:rsidRPr="00C978B9" w14:paraId="11F2EB5B" w14:textId="77777777" w:rsidTr="00CE105E">
        <w:tc>
          <w:tcPr>
            <w:tcW w:w="3601" w:type="dxa"/>
            <w:tcBorders>
              <w:top w:val="single" w:sz="8" w:space="0" w:color="auto"/>
              <w:bottom w:val="single" w:sz="8" w:space="0" w:color="BCBEC0"/>
            </w:tcBorders>
          </w:tcPr>
          <w:p w14:paraId="64C9B1E2" w14:textId="77777777" w:rsidR="00BB532F" w:rsidRPr="00A15CDB" w:rsidRDefault="001336E8" w:rsidP="002B1F76">
            <w:pPr>
              <w:pStyle w:val="TableText"/>
            </w:pPr>
            <w:r>
              <w:lastRenderedPageBreak/>
              <w:t>Other Staff</w:t>
            </w:r>
          </w:p>
        </w:tc>
        <w:tc>
          <w:tcPr>
            <w:tcW w:w="6986" w:type="dxa"/>
            <w:tcBorders>
              <w:top w:val="single" w:sz="8" w:space="0" w:color="auto"/>
              <w:bottom w:val="single" w:sz="8" w:space="0" w:color="BCBEC0"/>
            </w:tcBorders>
          </w:tcPr>
          <w:p w14:paraId="28BA0FBB" w14:textId="77777777" w:rsidR="00BB532F" w:rsidRPr="00A15CDB" w:rsidRDefault="001336E8" w:rsidP="00F064F1">
            <w:pPr>
              <w:pStyle w:val="TableText"/>
              <w:numPr>
                <w:ilvl w:val="0"/>
                <w:numId w:val="3"/>
              </w:numPr>
            </w:pPr>
            <w:r>
              <w:t>Communicate effectively and work collaboratively with to contribute to achieving team outcomes.</w:t>
            </w:r>
          </w:p>
          <w:p w14:paraId="04FA509B" w14:textId="77777777" w:rsidR="00BB532F" w:rsidRPr="00A15CDB" w:rsidRDefault="001336E8" w:rsidP="00022223">
            <w:pPr>
              <w:pStyle w:val="TableText"/>
              <w:numPr>
                <w:ilvl w:val="0"/>
                <w:numId w:val="3"/>
              </w:numPr>
            </w:pPr>
            <w:r>
              <w:t>Seek advice and input on issues as required.</w:t>
            </w:r>
          </w:p>
        </w:tc>
      </w:tr>
      <w:tr w:rsidR="00BB532F" w:rsidRPr="00A8245E" w14:paraId="738726A4" w14:textId="77777777" w:rsidTr="00CE105E">
        <w:tc>
          <w:tcPr>
            <w:tcW w:w="3601" w:type="dxa"/>
            <w:shd w:val="clear" w:color="auto" w:fill="BCBEC0"/>
          </w:tcPr>
          <w:p w14:paraId="2F3BB982"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21487397" w14:textId="77777777" w:rsidR="00BB532F" w:rsidRPr="00A8245E" w:rsidRDefault="00BB532F" w:rsidP="00BD7BA7">
            <w:pPr>
              <w:pStyle w:val="TableText"/>
              <w:keepNext/>
              <w:rPr>
                <w:b/>
              </w:rPr>
            </w:pPr>
          </w:p>
        </w:tc>
      </w:tr>
      <w:tr w:rsidR="00BB532F" w:rsidRPr="00C978B9" w14:paraId="31E644B4" w14:textId="77777777" w:rsidTr="00786C85">
        <w:tc>
          <w:tcPr>
            <w:tcW w:w="3601" w:type="dxa"/>
            <w:tcBorders>
              <w:top w:val="single" w:sz="8" w:space="0" w:color="auto"/>
              <w:bottom w:val="single" w:sz="8" w:space="0" w:color="auto"/>
            </w:tcBorders>
          </w:tcPr>
          <w:p w14:paraId="22E26A06" w14:textId="77777777" w:rsidR="00BB532F" w:rsidRPr="00A15CDB" w:rsidRDefault="001336E8" w:rsidP="002B1F76">
            <w:pPr>
              <w:pStyle w:val="TableText"/>
            </w:pPr>
            <w:r>
              <w:t>LHI Residents and Businesses</w:t>
            </w:r>
          </w:p>
        </w:tc>
        <w:tc>
          <w:tcPr>
            <w:tcW w:w="6986" w:type="dxa"/>
            <w:tcBorders>
              <w:top w:val="single" w:sz="8" w:space="0" w:color="auto"/>
              <w:bottom w:val="single" w:sz="8" w:space="0" w:color="auto"/>
            </w:tcBorders>
          </w:tcPr>
          <w:p w14:paraId="630A392D" w14:textId="77777777" w:rsidR="00BB532F" w:rsidRPr="00A15CDB" w:rsidRDefault="001336E8" w:rsidP="00F064F1">
            <w:pPr>
              <w:pStyle w:val="TableText"/>
              <w:numPr>
                <w:ilvl w:val="0"/>
                <w:numId w:val="3"/>
              </w:numPr>
            </w:pPr>
            <w:r>
              <w:t>Develop and maintain effective relationships and open channels of communication.</w:t>
            </w:r>
          </w:p>
          <w:p w14:paraId="1A405AC0" w14:textId="77777777" w:rsidR="00786C85" w:rsidRPr="00A15CDB" w:rsidRDefault="001336E8" w:rsidP="00786C85">
            <w:pPr>
              <w:pStyle w:val="TableText"/>
              <w:numPr>
                <w:ilvl w:val="0"/>
                <w:numId w:val="3"/>
              </w:numPr>
            </w:pPr>
            <w:r>
              <w:t>Exchange information and respond to enquiries.</w:t>
            </w:r>
          </w:p>
        </w:tc>
      </w:tr>
      <w:tr w:rsidR="00786C85" w:rsidRPr="00C978B9" w14:paraId="5B99E8AC" w14:textId="77777777" w:rsidTr="00CE105E">
        <w:tc>
          <w:tcPr>
            <w:tcW w:w="3601" w:type="dxa"/>
            <w:tcBorders>
              <w:top w:val="single" w:sz="8" w:space="0" w:color="auto"/>
              <w:bottom w:val="single" w:sz="8" w:space="0" w:color="BCBEC0"/>
            </w:tcBorders>
          </w:tcPr>
          <w:p w14:paraId="69E675C5" w14:textId="77777777" w:rsidR="00786C85" w:rsidRDefault="00786C85" w:rsidP="002B1F76">
            <w:pPr>
              <w:pStyle w:val="TableText"/>
            </w:pPr>
            <w:r>
              <w:t>Contractors</w:t>
            </w:r>
          </w:p>
        </w:tc>
        <w:tc>
          <w:tcPr>
            <w:tcW w:w="6986" w:type="dxa"/>
            <w:tcBorders>
              <w:top w:val="single" w:sz="8" w:space="0" w:color="auto"/>
              <w:bottom w:val="single" w:sz="8" w:space="0" w:color="BCBEC0"/>
            </w:tcBorders>
          </w:tcPr>
          <w:p w14:paraId="4940F23D" w14:textId="77777777" w:rsidR="00786C85" w:rsidRDefault="00786C85" w:rsidP="00786C85">
            <w:pPr>
              <w:pStyle w:val="TableText"/>
              <w:numPr>
                <w:ilvl w:val="0"/>
                <w:numId w:val="3"/>
              </w:numPr>
            </w:pPr>
            <w:r>
              <w:t>Manage and supervise mechanical contractors from time to time that may be engaged to assist on plant/machinery/vehicle maintenance and repairs.</w:t>
            </w:r>
          </w:p>
        </w:tc>
      </w:tr>
    </w:tbl>
    <w:p w14:paraId="3A7FF882" w14:textId="77777777" w:rsidR="00603D53" w:rsidRDefault="00603D53" w:rsidP="00614552">
      <w:pPr>
        <w:pStyle w:val="Heading1"/>
        <w:rPr>
          <w:sz w:val="28"/>
        </w:rPr>
      </w:pPr>
      <w:r w:rsidRPr="00614552">
        <w:t>Role dimensions</w:t>
      </w:r>
    </w:p>
    <w:p w14:paraId="5A6D6DE3" w14:textId="77777777" w:rsidR="00603D53" w:rsidRPr="00614552" w:rsidRDefault="00603D53" w:rsidP="00614552">
      <w:pPr>
        <w:pStyle w:val="Heading2"/>
      </w:pPr>
      <w:r w:rsidRPr="00614552">
        <w:t>Decision making</w:t>
      </w:r>
    </w:p>
    <w:p w14:paraId="331D956D" w14:textId="77777777" w:rsidR="00F064F1" w:rsidRPr="00F064F1" w:rsidRDefault="00603D53" w:rsidP="00F064F1">
      <w:pPr>
        <w:pStyle w:val="ListParagraph"/>
        <w:numPr>
          <w:ilvl w:val="0"/>
          <w:numId w:val="4"/>
        </w:numPr>
        <w:rPr>
          <w:rFonts w:cs="Arial"/>
          <w:szCs w:val="26"/>
        </w:rPr>
      </w:pPr>
      <w:r w:rsidRPr="00F064F1">
        <w:rPr>
          <w:rFonts w:cs="Arial"/>
          <w:szCs w:val="26"/>
        </w:rPr>
        <w:t>Most repairs diagnosed and completed by the role independently, with reference only to service manuals, supplier technical support st</w:t>
      </w:r>
      <w:r w:rsidR="00F064F1" w:rsidRPr="00F064F1">
        <w:rPr>
          <w:rFonts w:cs="Arial"/>
          <w:szCs w:val="26"/>
        </w:rPr>
        <w:t>aff and spare parts catalogues.</w:t>
      </w:r>
    </w:p>
    <w:p w14:paraId="10FA4906" w14:textId="77777777" w:rsidR="00F064F1" w:rsidRPr="00F064F1" w:rsidRDefault="00603D53" w:rsidP="00F064F1">
      <w:pPr>
        <w:pStyle w:val="ListParagraph"/>
        <w:numPr>
          <w:ilvl w:val="0"/>
          <w:numId w:val="4"/>
        </w:numPr>
        <w:rPr>
          <w:rFonts w:cs="Arial"/>
          <w:szCs w:val="26"/>
        </w:rPr>
      </w:pPr>
      <w:r w:rsidRPr="00F064F1">
        <w:rPr>
          <w:rFonts w:cs="Arial"/>
          <w:szCs w:val="26"/>
        </w:rPr>
        <w:t>More significant repairs carried out after discussion with the MI</w:t>
      </w:r>
      <w:r w:rsidR="00F064F1" w:rsidRPr="00F064F1">
        <w:rPr>
          <w:rFonts w:cs="Arial"/>
          <w:szCs w:val="26"/>
        </w:rPr>
        <w:t>ES/TLAM, to agreed priorities.</w:t>
      </w:r>
    </w:p>
    <w:p w14:paraId="6CD01729" w14:textId="29FE6B25" w:rsidR="00F064F1" w:rsidRPr="00F064F1" w:rsidRDefault="009F42D1" w:rsidP="00F064F1">
      <w:pPr>
        <w:pStyle w:val="ListParagraph"/>
        <w:numPr>
          <w:ilvl w:val="0"/>
          <w:numId w:val="4"/>
        </w:numPr>
        <w:rPr>
          <w:rFonts w:cs="Arial"/>
          <w:szCs w:val="26"/>
        </w:rPr>
      </w:pPr>
      <w:r>
        <w:rPr>
          <w:rFonts w:cs="Arial"/>
          <w:szCs w:val="26"/>
        </w:rPr>
        <w:t>I</w:t>
      </w:r>
      <w:r w:rsidR="00603D53" w:rsidRPr="00F064F1">
        <w:rPr>
          <w:rFonts w:cs="Arial"/>
          <w:szCs w:val="26"/>
        </w:rPr>
        <w:t>ndependently determines technical standards/asp</w:t>
      </w:r>
      <w:r w:rsidR="00AD0EB7">
        <w:rPr>
          <w:rFonts w:cs="Arial"/>
          <w:szCs w:val="26"/>
        </w:rPr>
        <w:t xml:space="preserve">ects of repairs and maintenance, </w:t>
      </w:r>
      <w:r w:rsidR="00603D53" w:rsidRPr="00F064F1">
        <w:rPr>
          <w:rFonts w:cs="Arial"/>
          <w:szCs w:val="26"/>
        </w:rPr>
        <w:t>de</w:t>
      </w:r>
      <w:r w:rsidR="00AD0EB7">
        <w:rPr>
          <w:rFonts w:cs="Arial"/>
          <w:szCs w:val="26"/>
        </w:rPr>
        <w:t>termines</w:t>
      </w:r>
      <w:r w:rsidR="00603D53" w:rsidRPr="00F064F1">
        <w:rPr>
          <w:rFonts w:cs="Arial"/>
          <w:szCs w:val="26"/>
        </w:rPr>
        <w:t xml:space="preserve"> whether plant and machinery is r</w:t>
      </w:r>
      <w:r w:rsidR="00F064F1" w:rsidRPr="00F064F1">
        <w:rPr>
          <w:rFonts w:cs="Arial"/>
          <w:szCs w:val="26"/>
        </w:rPr>
        <w:t>oadworthy and safe to operate.</w:t>
      </w:r>
    </w:p>
    <w:p w14:paraId="061571A4" w14:textId="77777777" w:rsidR="00F064F1" w:rsidRPr="00F064F1" w:rsidRDefault="00603D53" w:rsidP="00F064F1">
      <w:pPr>
        <w:pStyle w:val="ListParagraph"/>
        <w:numPr>
          <w:ilvl w:val="0"/>
          <w:numId w:val="4"/>
        </w:numPr>
        <w:rPr>
          <w:rFonts w:cs="Arial"/>
          <w:szCs w:val="26"/>
        </w:rPr>
      </w:pPr>
      <w:r w:rsidRPr="00F064F1">
        <w:rPr>
          <w:rFonts w:cs="Arial"/>
          <w:szCs w:val="26"/>
        </w:rPr>
        <w:t xml:space="preserve">Repairs and maintenance of the </w:t>
      </w:r>
      <w:r w:rsidR="00B36D1F" w:rsidRPr="00F064F1">
        <w:rPr>
          <w:rFonts w:cs="Arial"/>
          <w:szCs w:val="26"/>
        </w:rPr>
        <w:t>powerhouse</w:t>
      </w:r>
      <w:r w:rsidRPr="00F064F1">
        <w:rPr>
          <w:rFonts w:cs="Arial"/>
          <w:szCs w:val="26"/>
        </w:rPr>
        <w:t xml:space="preserve"> undertaken in consultation with the Senior Electrical Officer.  </w:t>
      </w:r>
    </w:p>
    <w:p w14:paraId="7FB549DC" w14:textId="77777777" w:rsidR="00F064F1" w:rsidRPr="00F064F1" w:rsidRDefault="00603D53" w:rsidP="00F064F1">
      <w:pPr>
        <w:pStyle w:val="ListParagraph"/>
        <w:numPr>
          <w:ilvl w:val="0"/>
          <w:numId w:val="4"/>
        </w:numPr>
        <w:rPr>
          <w:rFonts w:cs="Arial"/>
          <w:szCs w:val="26"/>
        </w:rPr>
      </w:pPr>
      <w:r w:rsidRPr="00F064F1">
        <w:rPr>
          <w:rFonts w:cs="Arial"/>
          <w:szCs w:val="26"/>
        </w:rPr>
        <w:t>Responsible for the safety and efficiency of the operations of the workshop, and makes recommendations to MIES/TLAM regarding hire of equipment relating to the appropriate use and the capability/proficiency of</w:t>
      </w:r>
      <w:r w:rsidR="00F064F1" w:rsidRPr="00F064F1">
        <w:rPr>
          <w:rFonts w:cs="Arial"/>
          <w:szCs w:val="26"/>
        </w:rPr>
        <w:t xml:space="preserve"> clients hiring the equipment.</w:t>
      </w:r>
    </w:p>
    <w:p w14:paraId="68DF8058" w14:textId="77777777" w:rsidR="00603D53" w:rsidRPr="00F064F1" w:rsidRDefault="00603D53" w:rsidP="00F064F1">
      <w:pPr>
        <w:pStyle w:val="ListParagraph"/>
        <w:numPr>
          <w:ilvl w:val="0"/>
          <w:numId w:val="4"/>
        </w:numPr>
        <w:rPr>
          <w:rFonts w:cs="Arial"/>
          <w:szCs w:val="26"/>
        </w:rPr>
      </w:pPr>
      <w:r w:rsidRPr="00F064F1">
        <w:rPr>
          <w:rFonts w:cs="Arial"/>
          <w:szCs w:val="26"/>
        </w:rPr>
        <w:t>Consults with MIES/TLAM to provide advice relating to purchase and replacement of plant and equipment.</w:t>
      </w:r>
    </w:p>
    <w:p w14:paraId="614BA0E2" w14:textId="77777777" w:rsidR="00603D53" w:rsidRPr="00614552" w:rsidRDefault="00603D53" w:rsidP="00614552">
      <w:pPr>
        <w:pStyle w:val="Heading2"/>
      </w:pPr>
      <w:r w:rsidRPr="00614552">
        <w:t>Reporting line</w:t>
      </w:r>
    </w:p>
    <w:p w14:paraId="2D67F40A" w14:textId="12B506FB" w:rsidR="00603D53" w:rsidRDefault="00E510B4">
      <w:pPr>
        <w:rPr>
          <w:rFonts w:cs="Arial"/>
          <w:szCs w:val="26"/>
        </w:rPr>
      </w:pPr>
      <w:r>
        <w:rPr>
          <w:rFonts w:cs="Arial"/>
          <w:szCs w:val="26"/>
        </w:rPr>
        <w:t>Team</w:t>
      </w:r>
      <w:r w:rsidR="00603D53" w:rsidRPr="00603D53">
        <w:rPr>
          <w:rFonts w:cs="Arial"/>
          <w:szCs w:val="26"/>
        </w:rPr>
        <w:t xml:space="preserve"> Leader Asset Management (TLAM)</w:t>
      </w:r>
    </w:p>
    <w:p w14:paraId="609BC035" w14:textId="100BEC14" w:rsidR="00374477" w:rsidRPr="00614552" w:rsidRDefault="00374477" w:rsidP="00374477">
      <w:pPr>
        <w:pStyle w:val="Heading2"/>
      </w:pPr>
      <w:r>
        <w:t>Direct reports</w:t>
      </w:r>
    </w:p>
    <w:p w14:paraId="3C5D4137" w14:textId="3B56AD64" w:rsidR="00374477" w:rsidRDefault="00374477" w:rsidP="00374477">
      <w:pPr>
        <w:rPr>
          <w:rFonts w:cs="Arial"/>
          <w:szCs w:val="26"/>
        </w:rPr>
      </w:pPr>
      <w:r>
        <w:rPr>
          <w:rFonts w:cs="Arial"/>
          <w:szCs w:val="26"/>
        </w:rPr>
        <w:t>TBC</w:t>
      </w:r>
    </w:p>
    <w:p w14:paraId="17C7A57E" w14:textId="189E97EA" w:rsidR="00374477" w:rsidRPr="00614552" w:rsidRDefault="00374477" w:rsidP="00374477">
      <w:pPr>
        <w:pStyle w:val="Heading2"/>
      </w:pPr>
      <w:r>
        <w:t>Budget/expenditure</w:t>
      </w:r>
    </w:p>
    <w:p w14:paraId="3E1DC97D" w14:textId="46566B24" w:rsidR="00374477" w:rsidRPr="00603D53" w:rsidRDefault="00374477" w:rsidP="00374477">
      <w:pPr>
        <w:rPr>
          <w:rFonts w:cs="Arial"/>
          <w:szCs w:val="26"/>
        </w:rPr>
      </w:pPr>
      <w:r>
        <w:rPr>
          <w:rFonts w:cs="Arial"/>
          <w:szCs w:val="26"/>
        </w:rPr>
        <w:t>TBC</w:t>
      </w:r>
    </w:p>
    <w:p w14:paraId="5690FA41" w14:textId="12DD62B6" w:rsidR="00BF6C0C" w:rsidRDefault="00BF6C0C" w:rsidP="00205A8A">
      <w:pPr>
        <w:tabs>
          <w:tab w:val="left" w:pos="2925"/>
        </w:tabs>
        <w:rPr>
          <w:rStyle w:val="Heading1Char"/>
        </w:rPr>
      </w:pPr>
      <w:r>
        <w:rPr>
          <w:rStyle w:val="Heading1Char"/>
        </w:rPr>
        <w:t>Knowledge and experience</w:t>
      </w:r>
    </w:p>
    <w:p w14:paraId="367A5690" w14:textId="0121C801" w:rsidR="00BF6C0C" w:rsidRPr="00BF6C0C" w:rsidRDefault="00BF6C0C" w:rsidP="00BF6C0C">
      <w:pPr>
        <w:pStyle w:val="ListParagraph"/>
        <w:numPr>
          <w:ilvl w:val="0"/>
          <w:numId w:val="5"/>
        </w:numPr>
        <w:tabs>
          <w:tab w:val="left" w:pos="2925"/>
        </w:tabs>
        <w:rPr>
          <w:bCs/>
        </w:rPr>
      </w:pPr>
      <w:r w:rsidRPr="00BF6C0C">
        <w:rPr>
          <w:bCs/>
        </w:rPr>
        <w:t>Experience in the operation and repair of relevant mechanical plant - diesel, petrol engines, hydraulically, pneumatically operated equipment and small motors</w:t>
      </w:r>
    </w:p>
    <w:p w14:paraId="5220A473" w14:textId="750FECEE" w:rsidR="00BF6C0C" w:rsidRDefault="00BF6C0C" w:rsidP="00BF6C0C">
      <w:pPr>
        <w:pStyle w:val="ListParagraph"/>
        <w:numPr>
          <w:ilvl w:val="0"/>
          <w:numId w:val="5"/>
        </w:numPr>
        <w:tabs>
          <w:tab w:val="left" w:pos="2925"/>
        </w:tabs>
        <w:rPr>
          <w:bCs/>
        </w:rPr>
      </w:pPr>
      <w:r w:rsidRPr="00BF6C0C">
        <w:rPr>
          <w:bCs/>
        </w:rPr>
        <w:t>Knowledge and experience in operation of heavy plant to enable appropriate servicing or repairs to be effectively completed and machines to be tested</w:t>
      </w:r>
    </w:p>
    <w:p w14:paraId="716AF4EB" w14:textId="77777777" w:rsidR="00BF6C0C" w:rsidRPr="00F064F1" w:rsidRDefault="00BF6C0C" w:rsidP="00BF6C0C">
      <w:pPr>
        <w:pStyle w:val="ListParagraph"/>
        <w:numPr>
          <w:ilvl w:val="0"/>
          <w:numId w:val="5"/>
        </w:numPr>
        <w:tabs>
          <w:tab w:val="left" w:pos="2925"/>
        </w:tabs>
        <w:rPr>
          <w:rFonts w:ascii="Georgia" w:hAnsi="Georgia"/>
        </w:rPr>
      </w:pPr>
      <w:r>
        <w:rPr>
          <w:rFonts w:cs="Arial"/>
        </w:rPr>
        <w:t>V</w:t>
      </w:r>
      <w:r w:rsidRPr="00F064F1">
        <w:rPr>
          <w:rFonts w:cs="Arial"/>
        </w:rPr>
        <w:t>erbal</w:t>
      </w:r>
      <w:r>
        <w:rPr>
          <w:rFonts w:cs="Arial"/>
        </w:rPr>
        <w:t>, written communication skills</w:t>
      </w:r>
    </w:p>
    <w:p w14:paraId="7F0156C6" w14:textId="3D06489A" w:rsidR="00BF6C0C" w:rsidRDefault="00BF6C0C" w:rsidP="00BF6C0C">
      <w:pPr>
        <w:pStyle w:val="ListParagraph"/>
        <w:numPr>
          <w:ilvl w:val="0"/>
          <w:numId w:val="5"/>
        </w:numPr>
        <w:tabs>
          <w:tab w:val="left" w:pos="2925"/>
        </w:tabs>
        <w:rPr>
          <w:rFonts w:cs="Arial"/>
        </w:rPr>
      </w:pPr>
      <w:r w:rsidRPr="00C75533">
        <w:rPr>
          <w:rFonts w:cs="Arial"/>
        </w:rPr>
        <w:t>Proficiency in</w:t>
      </w:r>
      <w:r>
        <w:rPr>
          <w:rFonts w:cs="Arial"/>
        </w:rPr>
        <w:t xml:space="preserve"> basic computer use and software applications used in</w:t>
      </w:r>
      <w:r w:rsidRPr="00C75533">
        <w:rPr>
          <w:rFonts w:cs="Arial"/>
        </w:rPr>
        <w:t xml:space="preserve"> requesting quotes, raising </w:t>
      </w:r>
      <w:r>
        <w:rPr>
          <w:rFonts w:cs="Arial"/>
        </w:rPr>
        <w:t>p</w:t>
      </w:r>
      <w:r w:rsidRPr="00C75533">
        <w:rPr>
          <w:rFonts w:cs="Arial"/>
        </w:rPr>
        <w:t xml:space="preserve">urchase </w:t>
      </w:r>
      <w:r>
        <w:rPr>
          <w:rFonts w:cs="Arial"/>
        </w:rPr>
        <w:t>o</w:t>
      </w:r>
      <w:r w:rsidRPr="00C75533">
        <w:rPr>
          <w:rFonts w:cs="Arial"/>
        </w:rPr>
        <w:t xml:space="preserve">rders, </w:t>
      </w:r>
      <w:r>
        <w:rPr>
          <w:rFonts w:cs="Arial"/>
        </w:rPr>
        <w:t>and maintaining</w:t>
      </w:r>
      <w:r w:rsidRPr="00C75533">
        <w:rPr>
          <w:rFonts w:cs="Arial"/>
        </w:rPr>
        <w:t xml:space="preserve"> asset management</w:t>
      </w:r>
      <w:r w:rsidRPr="00236E93">
        <w:rPr>
          <w:rFonts w:cs="Arial"/>
        </w:rPr>
        <w:t xml:space="preserve"> systems</w:t>
      </w:r>
    </w:p>
    <w:p w14:paraId="0E3AF733" w14:textId="77777777" w:rsidR="003D1937" w:rsidRPr="00F064F1" w:rsidRDefault="003D1937" w:rsidP="003D1937">
      <w:pPr>
        <w:pStyle w:val="ListParagraph"/>
        <w:numPr>
          <w:ilvl w:val="0"/>
          <w:numId w:val="5"/>
        </w:numPr>
        <w:tabs>
          <w:tab w:val="left" w:pos="2925"/>
        </w:tabs>
        <w:rPr>
          <w:rFonts w:ascii="Georgia" w:hAnsi="Georgia"/>
        </w:rPr>
      </w:pPr>
      <w:r>
        <w:rPr>
          <w:rFonts w:cs="Arial"/>
        </w:rPr>
        <w:t>A</w:t>
      </w:r>
      <w:r w:rsidRPr="00F064F1">
        <w:rPr>
          <w:rFonts w:cs="Arial"/>
        </w:rPr>
        <w:t>bility to weld materials and fabricate me</w:t>
      </w:r>
      <w:r>
        <w:rPr>
          <w:rFonts w:cs="Arial"/>
        </w:rPr>
        <w:t>tal parts to specified designs</w:t>
      </w:r>
    </w:p>
    <w:p w14:paraId="351C000E" w14:textId="023415F7" w:rsidR="003D1937" w:rsidRPr="003D1937" w:rsidRDefault="003D1937" w:rsidP="003D1937">
      <w:pPr>
        <w:pStyle w:val="ListParagraph"/>
        <w:numPr>
          <w:ilvl w:val="0"/>
          <w:numId w:val="5"/>
        </w:numPr>
        <w:tabs>
          <w:tab w:val="left" w:pos="2925"/>
        </w:tabs>
        <w:rPr>
          <w:rFonts w:ascii="Georgia" w:hAnsi="Georgia"/>
        </w:rPr>
      </w:pPr>
      <w:r>
        <w:rPr>
          <w:rFonts w:cs="Arial"/>
        </w:rPr>
        <w:lastRenderedPageBreak/>
        <w:t>B</w:t>
      </w:r>
      <w:r w:rsidRPr="00F064F1">
        <w:rPr>
          <w:rFonts w:cs="Arial"/>
        </w:rPr>
        <w:t>asic knowledge and experience in refrigeration, el</w:t>
      </w:r>
      <w:r>
        <w:rPr>
          <w:rFonts w:cs="Arial"/>
        </w:rPr>
        <w:t>ectrical and other trade areas</w:t>
      </w:r>
    </w:p>
    <w:p w14:paraId="0809F9BB" w14:textId="51697A98" w:rsidR="00205A8A" w:rsidRPr="00614552" w:rsidRDefault="00205A8A" w:rsidP="00205A8A">
      <w:pPr>
        <w:tabs>
          <w:tab w:val="left" w:pos="2925"/>
        </w:tabs>
        <w:rPr>
          <w:rStyle w:val="Heading1Char"/>
        </w:rPr>
      </w:pPr>
      <w:r w:rsidRPr="00614552">
        <w:rPr>
          <w:rStyle w:val="Heading1Char"/>
        </w:rPr>
        <w:t>Essential requirements</w:t>
      </w:r>
    </w:p>
    <w:p w14:paraId="01BE2319" w14:textId="77777777" w:rsidR="00205A8A" w:rsidRPr="00F064F1" w:rsidRDefault="00205A8A" w:rsidP="00F064F1">
      <w:pPr>
        <w:pStyle w:val="ListParagraph"/>
        <w:numPr>
          <w:ilvl w:val="0"/>
          <w:numId w:val="5"/>
        </w:numPr>
        <w:tabs>
          <w:tab w:val="left" w:pos="2925"/>
        </w:tabs>
        <w:rPr>
          <w:rFonts w:ascii="Georgia" w:hAnsi="Georgia"/>
        </w:rPr>
      </w:pPr>
      <w:r w:rsidRPr="00F064F1">
        <w:rPr>
          <w:rFonts w:cs="Arial"/>
        </w:rPr>
        <w:t xml:space="preserve">Trade qualifications and experience as a Mechanic </w:t>
      </w:r>
      <w:r w:rsidR="00B75D29">
        <w:rPr>
          <w:rFonts w:cs="Arial"/>
        </w:rPr>
        <w:t>in Mobile Plant Technology (AUR31216)</w:t>
      </w:r>
      <w:r w:rsidRPr="00F064F1">
        <w:rPr>
          <w:rFonts w:cs="Arial"/>
        </w:rPr>
        <w:t>, or equivalent qualifications from the Motor Vehicle Repair Industry Council (MVRIC);</w:t>
      </w:r>
    </w:p>
    <w:p w14:paraId="5145F7AA" w14:textId="77777777" w:rsidR="003E75C5" w:rsidRPr="003E75C5" w:rsidRDefault="00856808" w:rsidP="003E75C5">
      <w:pPr>
        <w:pStyle w:val="ListParagraph"/>
        <w:numPr>
          <w:ilvl w:val="0"/>
          <w:numId w:val="5"/>
        </w:numPr>
        <w:tabs>
          <w:tab w:val="left" w:pos="2925"/>
        </w:tabs>
        <w:rPr>
          <w:rFonts w:ascii="Georgia" w:hAnsi="Georgia"/>
        </w:rPr>
      </w:pPr>
      <w:r>
        <w:rPr>
          <w:rFonts w:cs="Arial"/>
        </w:rPr>
        <w:t>Class MR Driver's</w:t>
      </w:r>
      <w:r w:rsidRPr="00AD0EB7">
        <w:rPr>
          <w:rFonts w:cs="Arial"/>
          <w:lang w:val="en-AU"/>
        </w:rPr>
        <w:t xml:space="preserve"> l</w:t>
      </w:r>
      <w:r w:rsidR="00F064F1" w:rsidRPr="00AD0EB7">
        <w:rPr>
          <w:rFonts w:cs="Arial"/>
          <w:lang w:val="en-AU"/>
        </w:rPr>
        <w:t>icence</w:t>
      </w:r>
    </w:p>
    <w:p w14:paraId="6D515BBE" w14:textId="77777777" w:rsidR="0013121A" w:rsidRPr="0013121A" w:rsidRDefault="003E75C5" w:rsidP="0013121A">
      <w:pPr>
        <w:pStyle w:val="ListParagraph"/>
        <w:numPr>
          <w:ilvl w:val="0"/>
          <w:numId w:val="5"/>
        </w:numPr>
        <w:tabs>
          <w:tab w:val="left" w:pos="2925"/>
        </w:tabs>
        <w:rPr>
          <w:rFonts w:ascii="Georgia" w:hAnsi="Georgia"/>
        </w:rPr>
      </w:pPr>
      <w:r w:rsidRPr="003E75C5">
        <w:rPr>
          <w:bCs/>
        </w:rPr>
        <w:t>Safework High Risk</w:t>
      </w:r>
      <w:r w:rsidRPr="00AD0EB7">
        <w:rPr>
          <w:bCs/>
          <w:lang w:val="en-AU"/>
        </w:rPr>
        <w:t xml:space="preserve"> licence</w:t>
      </w:r>
      <w:r w:rsidRPr="003E75C5">
        <w:rPr>
          <w:bCs/>
        </w:rPr>
        <w:t xml:space="preserve"> for forklift and crane.</w:t>
      </w:r>
    </w:p>
    <w:p w14:paraId="7E4DE767" w14:textId="37F0D17E" w:rsidR="0013121A" w:rsidRPr="00653C82" w:rsidRDefault="003E75C5" w:rsidP="0013121A">
      <w:pPr>
        <w:pStyle w:val="ListParagraph"/>
        <w:numPr>
          <w:ilvl w:val="0"/>
          <w:numId w:val="5"/>
        </w:numPr>
        <w:tabs>
          <w:tab w:val="left" w:pos="2925"/>
        </w:tabs>
        <w:rPr>
          <w:rFonts w:ascii="Georgia" w:hAnsi="Georgia"/>
        </w:rPr>
      </w:pPr>
      <w:r w:rsidRPr="003E75C5">
        <w:t>Competent in heavy plant operation</w:t>
      </w:r>
      <w:bookmarkStart w:id="1" w:name="_Hlk36203683"/>
      <w:bookmarkStart w:id="2" w:name="_Hlk36565316"/>
      <w:bookmarkStart w:id="3" w:name="_Hlk36209343"/>
      <w:bookmarkStart w:id="4" w:name="_Hlk36710441"/>
      <w:r w:rsidR="00653C82">
        <w:t>.</w:t>
      </w:r>
    </w:p>
    <w:p w14:paraId="26A8118E" w14:textId="77777777" w:rsidR="00653C82" w:rsidRPr="00C978B9" w:rsidRDefault="00653C82" w:rsidP="00653C82">
      <w:pPr>
        <w:pStyle w:val="Heading2"/>
      </w:pPr>
      <w:r w:rsidRPr="00C978B9">
        <w:t>Capabilities for the role</w:t>
      </w:r>
    </w:p>
    <w:p w14:paraId="18B6412A" w14:textId="77777777" w:rsidR="00653C82" w:rsidRPr="00175AAF" w:rsidRDefault="00653C82" w:rsidP="00653C82">
      <w:r w:rsidRPr="00175AAF">
        <w:t xml:space="preserve">The </w:t>
      </w:r>
      <w:hyperlink r:id="rId8"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22EEB42A" w14:textId="77777777" w:rsidR="00653C82" w:rsidRPr="003C7A36" w:rsidRDefault="00653C82" w:rsidP="00653C82">
      <w:r w:rsidRPr="003E0111">
        <w:t>The capabilities are separated into focus capabilities and complementary capabilities</w:t>
      </w:r>
    </w:p>
    <w:p w14:paraId="3A8262CF" w14:textId="77777777" w:rsidR="00653C82" w:rsidRPr="00C978B9" w:rsidRDefault="00653C82" w:rsidP="00653C82">
      <w:pPr>
        <w:pStyle w:val="Heading2"/>
      </w:pPr>
      <w:r w:rsidRPr="00C978B9">
        <w:t xml:space="preserve">Focus </w:t>
      </w:r>
      <w:r>
        <w:t>c</w:t>
      </w:r>
      <w:r w:rsidRPr="00C978B9">
        <w:t>apabilities</w:t>
      </w:r>
      <w:r>
        <w:tab/>
      </w:r>
    </w:p>
    <w:p w14:paraId="371577D7" w14:textId="77777777" w:rsidR="00653C82" w:rsidRDefault="00653C82" w:rsidP="00653C82">
      <w:pPr>
        <w:pStyle w:val="PlainText"/>
        <w:spacing w:before="62" w:line="276" w:lineRule="auto"/>
        <w:rPr>
          <w:rFonts w:eastAsiaTheme="minorEastAsia"/>
          <w:szCs w:val="22"/>
          <w:lang w:val="en-US"/>
        </w:rPr>
      </w:pPr>
      <w:r>
        <w:rPr>
          <w:rFonts w:eastAsiaTheme="minorEastAsia"/>
          <w:i/>
          <w:szCs w:val="22"/>
          <w:lang w:val="en-US"/>
        </w:rPr>
        <w:t>Focus capabilities</w:t>
      </w:r>
      <w:r>
        <w:rPr>
          <w:rFonts w:eastAsiaTheme="minorEastAsia"/>
          <w:szCs w:val="22"/>
          <w:lang w:val="en-US"/>
        </w:rPr>
        <w:t xml:space="preserve"> are the capabilities considered the most important for effective performance of the role. These capabilities will be assessed at recruitment. </w:t>
      </w:r>
    </w:p>
    <w:p w14:paraId="4DA34860" w14:textId="77777777" w:rsidR="00653C82" w:rsidRDefault="00653C82" w:rsidP="00653C82">
      <w:pPr>
        <w:pStyle w:val="PlainText"/>
        <w:spacing w:before="62" w:line="276" w:lineRule="auto"/>
        <w:rPr>
          <w:rFonts w:eastAsiaTheme="minorEastAsia"/>
          <w:szCs w:val="22"/>
          <w:lang w:val="en-US"/>
        </w:rPr>
      </w:pPr>
      <w:r w:rsidRPr="004D15E4">
        <w:rPr>
          <w:rFonts w:eastAsiaTheme="minorEastAsia"/>
          <w:szCs w:val="22"/>
          <w:lang w:val="en-US"/>
        </w:rPr>
        <w:t>The focus capabilities for this role are shown below with a brief explanation of what each capability covers and the indicators describing the types of behaviours</w:t>
      </w:r>
      <w:r>
        <w:rPr>
          <w:rFonts w:eastAsiaTheme="minorEastAsia"/>
          <w:szCs w:val="22"/>
          <w:lang w:val="en-US"/>
        </w:rPr>
        <w:t xml:space="preserve"> </w:t>
      </w:r>
      <w:r w:rsidRPr="004D15E4">
        <w:rPr>
          <w:rFonts w:eastAsiaTheme="minorEastAsia"/>
          <w:szCs w:val="22"/>
          <w:lang w:val="en-US"/>
        </w:rPr>
        <w:t xml:space="preserve">expected at </w:t>
      </w:r>
      <w:r>
        <w:rPr>
          <w:rFonts w:eastAsiaTheme="minorEastAsia"/>
          <w:szCs w:val="22"/>
          <w:lang w:val="en-US"/>
        </w:rPr>
        <w:t>each</w:t>
      </w:r>
      <w:r w:rsidRPr="004D15E4">
        <w:rPr>
          <w:rFonts w:eastAsiaTheme="minorEastAsia"/>
          <w:szCs w:val="22"/>
          <w:lang w:val="en-US"/>
        </w:rPr>
        <w:t xml:space="preserve"> level.</w:t>
      </w:r>
    </w:p>
    <w:p w14:paraId="0C1C597A" w14:textId="77777777" w:rsidR="00653C82" w:rsidRDefault="00653C82" w:rsidP="00653C82">
      <w:pPr>
        <w:pStyle w:val="Heading2"/>
      </w:pPr>
      <w:r w:rsidRPr="00C978B9">
        <w:t xml:space="preserve">Focus </w:t>
      </w:r>
      <w:r>
        <w:t>c</w:t>
      </w:r>
      <w:r w:rsidRPr="00C978B9">
        <w:t>apabilities</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Caption w:val="PSC_FocusCapabilityFrameworkTable"/>
      </w:tblPr>
      <w:tblGrid>
        <w:gridCol w:w="1385"/>
        <w:gridCol w:w="2726"/>
        <w:gridCol w:w="4709"/>
        <w:gridCol w:w="1668"/>
      </w:tblGrid>
      <w:tr w:rsidR="00653C82" w:rsidRPr="003C7A36" w14:paraId="6D126274" w14:textId="77777777" w:rsidTr="006B6055">
        <w:trPr>
          <w:cantSplit/>
        </w:trPr>
        <w:tc>
          <w:tcPr>
            <w:tcW w:w="1385" w:type="dxa"/>
            <w:shd w:val="clear" w:color="auto" w:fill="BFBFBF" w:themeFill="background1" w:themeFillShade="BF"/>
            <w:vAlign w:val="center"/>
          </w:tcPr>
          <w:p w14:paraId="36A1658D" w14:textId="77777777" w:rsidR="00653C82" w:rsidRPr="003C7A36" w:rsidRDefault="00653C82" w:rsidP="006B6055">
            <w:pPr>
              <w:rPr>
                <w:sz w:val="20"/>
              </w:rPr>
            </w:pPr>
            <w:r w:rsidRPr="003C7A36">
              <w:rPr>
                <w:b/>
                <w:sz w:val="20"/>
              </w:rPr>
              <w:t>Capability group/sets</w:t>
            </w:r>
          </w:p>
        </w:tc>
        <w:tc>
          <w:tcPr>
            <w:tcW w:w="2726" w:type="dxa"/>
            <w:shd w:val="clear" w:color="auto" w:fill="BFBFBF" w:themeFill="background1" w:themeFillShade="BF"/>
          </w:tcPr>
          <w:p w14:paraId="68C1AFF5" w14:textId="77777777" w:rsidR="00653C82" w:rsidRPr="003C7A36" w:rsidRDefault="00653C82" w:rsidP="006B6055">
            <w:pPr>
              <w:rPr>
                <w:sz w:val="20"/>
              </w:rPr>
            </w:pPr>
            <w:r w:rsidRPr="003C7A36">
              <w:rPr>
                <w:b/>
                <w:sz w:val="20"/>
              </w:rPr>
              <w:t>Capability name</w:t>
            </w:r>
          </w:p>
        </w:tc>
        <w:tc>
          <w:tcPr>
            <w:tcW w:w="4709" w:type="dxa"/>
            <w:shd w:val="clear" w:color="auto" w:fill="BFBFBF" w:themeFill="background1" w:themeFillShade="BF"/>
          </w:tcPr>
          <w:p w14:paraId="69882CC2" w14:textId="77777777" w:rsidR="00653C82" w:rsidRPr="003C7A36" w:rsidRDefault="00653C82" w:rsidP="006B6055">
            <w:pPr>
              <w:rPr>
                <w:sz w:val="20"/>
              </w:rPr>
            </w:pPr>
            <w:r w:rsidRPr="003C7A36">
              <w:rPr>
                <w:b/>
                <w:sz w:val="20"/>
              </w:rPr>
              <w:t>Behavioural indicators</w:t>
            </w:r>
          </w:p>
        </w:tc>
        <w:tc>
          <w:tcPr>
            <w:tcW w:w="1668" w:type="dxa"/>
            <w:shd w:val="clear" w:color="auto" w:fill="BFBFBF" w:themeFill="background1" w:themeFillShade="BF"/>
          </w:tcPr>
          <w:p w14:paraId="2829F7C1" w14:textId="77777777" w:rsidR="00653C82" w:rsidRPr="00372FE9" w:rsidRDefault="00653C82" w:rsidP="006B6055">
            <w:pPr>
              <w:rPr>
                <w:b/>
                <w:bCs/>
                <w:sz w:val="20"/>
              </w:rPr>
            </w:pPr>
            <w:r w:rsidRPr="00372FE9">
              <w:rPr>
                <w:b/>
                <w:bCs/>
                <w:sz w:val="20"/>
              </w:rPr>
              <w:t>Level</w:t>
            </w:r>
          </w:p>
        </w:tc>
      </w:tr>
      <w:tr w:rsidR="00653C82" w:rsidRPr="003C7A36" w14:paraId="3DECB3A8" w14:textId="77777777" w:rsidTr="006B6055">
        <w:trPr>
          <w:cantSplit/>
        </w:trPr>
        <w:tc>
          <w:tcPr>
            <w:tcW w:w="1385" w:type="dxa"/>
          </w:tcPr>
          <w:p w14:paraId="7557F6F2" w14:textId="77777777" w:rsidR="00653C82" w:rsidRPr="003C7A36" w:rsidRDefault="00653C82" w:rsidP="006B6055">
            <w:pPr>
              <w:jc w:val="center"/>
              <w:rPr>
                <w:noProof/>
                <w:sz w:val="20"/>
                <w:lang w:eastAsia="en-AU"/>
              </w:rPr>
            </w:pPr>
            <w:r w:rsidRPr="00372FE9">
              <w:rPr>
                <w:noProof/>
                <w:sz w:val="20"/>
                <w:lang w:eastAsia="en-AU"/>
              </w:rPr>
              <w:drawing>
                <wp:inline distT="0" distB="0" distL="0" distR="0" wp14:anchorId="13C81080" wp14:editId="7D2DC41B">
                  <wp:extent cx="749300" cy="749300"/>
                  <wp:effectExtent l="0" t="0" r="0" b="0"/>
                  <wp:docPr id="8103" name="personal-attributes.jpg" descr="personal-attribut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4AA99707" w14:textId="77777777" w:rsidR="00653C82" w:rsidRDefault="00653C82" w:rsidP="006B6055">
            <w:pPr>
              <w:rPr>
                <w:rFonts w:cs="Arial"/>
                <w:color w:val="000000"/>
                <w:sz w:val="20"/>
              </w:rPr>
            </w:pPr>
            <w:r w:rsidRPr="003C7A36">
              <w:rPr>
                <w:rFonts w:cs="Arial"/>
                <w:b/>
                <w:bCs/>
                <w:color w:val="000000"/>
                <w:sz w:val="20"/>
              </w:rPr>
              <w:t>Act with Integrity</w:t>
            </w:r>
          </w:p>
          <w:p w14:paraId="6713BDC9" w14:textId="77777777" w:rsidR="00653C82" w:rsidRPr="00667FCB" w:rsidRDefault="00653C82" w:rsidP="006B6055">
            <w:pPr>
              <w:rPr>
                <w:rFonts w:cs="Arial"/>
                <w:color w:val="000000"/>
                <w:sz w:val="20"/>
              </w:rPr>
            </w:pPr>
            <w:r w:rsidRPr="003C7A36">
              <w:rPr>
                <w:rFonts w:cs="Arial"/>
                <w:color w:val="000000"/>
                <w:sz w:val="20"/>
              </w:rPr>
              <w:t>Be ethical and professional, and uphold and promote the public sector values</w:t>
            </w:r>
          </w:p>
        </w:tc>
        <w:tc>
          <w:tcPr>
            <w:tcW w:w="4709" w:type="dxa"/>
          </w:tcPr>
          <w:p w14:paraId="7B64A47A" w14:textId="77777777" w:rsidR="00653C82" w:rsidRPr="003C7A36" w:rsidRDefault="00653C82" w:rsidP="00653C82">
            <w:pPr>
              <w:pStyle w:val="TableBullet"/>
              <w:tabs>
                <w:tab w:val="clear" w:pos="284"/>
                <w:tab w:val="num" w:pos="360"/>
              </w:tabs>
              <w:ind w:left="360" w:hanging="360"/>
            </w:pPr>
            <w:r w:rsidRPr="003C7A36">
              <w:t>Represent the organisation in an honest, ethical and professional way</w:t>
            </w:r>
          </w:p>
          <w:p w14:paraId="5F06E211" w14:textId="77777777" w:rsidR="00653C82" w:rsidRPr="003C7A36" w:rsidRDefault="00653C82" w:rsidP="00653C82">
            <w:pPr>
              <w:pStyle w:val="TableBullet"/>
              <w:tabs>
                <w:tab w:val="clear" w:pos="284"/>
                <w:tab w:val="num" w:pos="360"/>
              </w:tabs>
              <w:ind w:left="360" w:hanging="360"/>
            </w:pPr>
            <w:r w:rsidRPr="003C7A36">
              <w:t>Support a culture of integrity and professionalism</w:t>
            </w:r>
          </w:p>
          <w:p w14:paraId="261B88DC" w14:textId="77777777" w:rsidR="00653C82" w:rsidRPr="003C7A36" w:rsidRDefault="00653C82" w:rsidP="00653C82">
            <w:pPr>
              <w:pStyle w:val="TableBullet"/>
              <w:tabs>
                <w:tab w:val="clear" w:pos="284"/>
                <w:tab w:val="num" w:pos="360"/>
              </w:tabs>
              <w:ind w:left="360" w:hanging="360"/>
            </w:pPr>
            <w:r w:rsidRPr="003C7A36">
              <w:t>Understand and help others to recognise their obligations to comply with legislation, policies, guidelines and codes of conduct</w:t>
            </w:r>
          </w:p>
          <w:p w14:paraId="095E1BDE" w14:textId="77777777" w:rsidR="00653C82" w:rsidRPr="003C7A36" w:rsidRDefault="00653C82" w:rsidP="00653C82">
            <w:pPr>
              <w:pStyle w:val="TableBullet"/>
              <w:tabs>
                <w:tab w:val="clear" w:pos="284"/>
                <w:tab w:val="num" w:pos="360"/>
              </w:tabs>
              <w:ind w:left="360" w:hanging="360"/>
            </w:pPr>
            <w:r w:rsidRPr="003C7A36">
              <w:t>Recognise and report misconduct and illegal and inappropriate behaviour</w:t>
            </w:r>
          </w:p>
          <w:p w14:paraId="7A5FD31C" w14:textId="77777777" w:rsidR="00653C82" w:rsidRPr="003C7A36" w:rsidRDefault="00653C82" w:rsidP="00653C82">
            <w:pPr>
              <w:pStyle w:val="TableBullet"/>
              <w:tabs>
                <w:tab w:val="clear" w:pos="284"/>
                <w:tab w:val="num" w:pos="360"/>
              </w:tabs>
              <w:ind w:left="360" w:hanging="360"/>
            </w:pPr>
            <w:r w:rsidRPr="003C7A36">
              <w:t>Report and manage apparent conflicts of interest and encourage others to do so</w:t>
            </w:r>
          </w:p>
        </w:tc>
        <w:tc>
          <w:tcPr>
            <w:tcW w:w="1668" w:type="dxa"/>
          </w:tcPr>
          <w:p w14:paraId="4932D39B" w14:textId="77777777" w:rsidR="00653C82" w:rsidRPr="006F0836" w:rsidRDefault="00653C82" w:rsidP="006B6055">
            <w:pPr>
              <w:pStyle w:val="TableText"/>
            </w:pPr>
            <w:r w:rsidRPr="004C659E">
              <w:t>Intermediate</w:t>
            </w:r>
          </w:p>
        </w:tc>
      </w:tr>
      <w:tr w:rsidR="00653C82" w:rsidRPr="003C7A36" w14:paraId="36C28E1E" w14:textId="77777777" w:rsidTr="006B6055">
        <w:trPr>
          <w:cantSplit/>
        </w:trPr>
        <w:tc>
          <w:tcPr>
            <w:tcW w:w="1385" w:type="dxa"/>
          </w:tcPr>
          <w:p w14:paraId="3CB4FF69" w14:textId="77777777" w:rsidR="00653C82" w:rsidRPr="003C7A36" w:rsidRDefault="00653C82" w:rsidP="006B6055">
            <w:pPr>
              <w:jc w:val="center"/>
              <w:rPr>
                <w:noProof/>
                <w:sz w:val="20"/>
                <w:lang w:eastAsia="en-AU"/>
              </w:rPr>
            </w:pPr>
            <w:r w:rsidRPr="00372FE9">
              <w:rPr>
                <w:noProof/>
                <w:sz w:val="20"/>
                <w:lang w:eastAsia="en-AU"/>
              </w:rPr>
              <w:drawing>
                <wp:inline distT="0" distB="0" distL="0" distR="0" wp14:anchorId="5FC93632" wp14:editId="4530F5B4">
                  <wp:extent cx="749300" cy="749300"/>
                  <wp:effectExtent l="0" t="0" r="0" b="0"/>
                  <wp:docPr id="1697" name="personal-attributes.jpg" descr="personal-attribut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06B72EA6" w14:textId="77777777" w:rsidR="00653C82" w:rsidRDefault="00653C82" w:rsidP="006B6055">
            <w:pPr>
              <w:rPr>
                <w:rFonts w:cs="Arial"/>
                <w:color w:val="000000"/>
                <w:sz w:val="20"/>
              </w:rPr>
            </w:pPr>
            <w:r w:rsidRPr="003C7A36">
              <w:rPr>
                <w:rFonts w:cs="Arial"/>
                <w:b/>
                <w:bCs/>
                <w:color w:val="000000"/>
                <w:sz w:val="20"/>
              </w:rPr>
              <w:t>Manage Self</w:t>
            </w:r>
          </w:p>
          <w:p w14:paraId="3C853F11" w14:textId="77777777" w:rsidR="00653C82" w:rsidRPr="00667FCB" w:rsidRDefault="00653C82" w:rsidP="006B6055">
            <w:pPr>
              <w:rPr>
                <w:rFonts w:cs="Arial"/>
                <w:color w:val="000000"/>
                <w:sz w:val="20"/>
              </w:rPr>
            </w:pPr>
            <w:r w:rsidRPr="003C7A36">
              <w:rPr>
                <w:rFonts w:cs="Arial"/>
                <w:color w:val="000000"/>
                <w:sz w:val="20"/>
              </w:rPr>
              <w:t>Show drive and motivation, an ability to self-reflect and a commitment to learning</w:t>
            </w:r>
          </w:p>
        </w:tc>
        <w:tc>
          <w:tcPr>
            <w:tcW w:w="4709" w:type="dxa"/>
          </w:tcPr>
          <w:p w14:paraId="5ED141D2" w14:textId="77777777" w:rsidR="00653C82" w:rsidRPr="003C7A36" w:rsidRDefault="00653C82" w:rsidP="00653C82">
            <w:pPr>
              <w:pStyle w:val="TableBullet"/>
              <w:tabs>
                <w:tab w:val="clear" w:pos="284"/>
                <w:tab w:val="num" w:pos="360"/>
              </w:tabs>
              <w:ind w:left="360" w:hanging="360"/>
            </w:pPr>
            <w:r w:rsidRPr="003C7A36">
              <w:t>Keep up to date with relevant contemporary knowledge and practices</w:t>
            </w:r>
          </w:p>
          <w:p w14:paraId="1CD6FC8B" w14:textId="77777777" w:rsidR="00653C82" w:rsidRPr="003C7A36" w:rsidRDefault="00653C82" w:rsidP="00653C82">
            <w:pPr>
              <w:pStyle w:val="TableBullet"/>
              <w:tabs>
                <w:tab w:val="clear" w:pos="284"/>
                <w:tab w:val="num" w:pos="360"/>
              </w:tabs>
              <w:ind w:left="360" w:hanging="360"/>
            </w:pPr>
            <w:r w:rsidRPr="003C7A36">
              <w:t>Look for and take advantage of opportunities to learn new skills and develop strengths</w:t>
            </w:r>
          </w:p>
          <w:p w14:paraId="7EA31F82" w14:textId="77777777" w:rsidR="00653C82" w:rsidRPr="003C7A36" w:rsidRDefault="00653C82" w:rsidP="00653C82">
            <w:pPr>
              <w:pStyle w:val="TableBullet"/>
              <w:tabs>
                <w:tab w:val="clear" w:pos="284"/>
                <w:tab w:val="num" w:pos="360"/>
              </w:tabs>
              <w:ind w:left="360" w:hanging="360"/>
            </w:pPr>
            <w:r w:rsidRPr="003C7A36">
              <w:t>Show commitment to achieving challenging goals</w:t>
            </w:r>
          </w:p>
          <w:p w14:paraId="52FCB536" w14:textId="77777777" w:rsidR="00653C82" w:rsidRPr="003C7A36" w:rsidRDefault="00653C82" w:rsidP="00653C82">
            <w:pPr>
              <w:pStyle w:val="TableBullet"/>
              <w:tabs>
                <w:tab w:val="clear" w:pos="284"/>
                <w:tab w:val="num" w:pos="360"/>
              </w:tabs>
              <w:ind w:left="360" w:hanging="360"/>
            </w:pPr>
            <w:r w:rsidRPr="003C7A36">
              <w:t>Examine and reflect on own performance</w:t>
            </w:r>
          </w:p>
          <w:p w14:paraId="43C0C38A" w14:textId="77777777" w:rsidR="00653C82" w:rsidRPr="003C7A36" w:rsidRDefault="00653C82" w:rsidP="00653C82">
            <w:pPr>
              <w:pStyle w:val="TableBullet"/>
              <w:tabs>
                <w:tab w:val="clear" w:pos="284"/>
                <w:tab w:val="num" w:pos="360"/>
              </w:tabs>
              <w:ind w:left="360" w:hanging="360"/>
            </w:pPr>
            <w:r w:rsidRPr="003C7A36">
              <w:t>Seek and respond positively to constructive feedback and guidance</w:t>
            </w:r>
          </w:p>
          <w:p w14:paraId="551A66B0" w14:textId="77777777" w:rsidR="00653C82" w:rsidRPr="003C7A36" w:rsidRDefault="00653C82" w:rsidP="00653C82">
            <w:pPr>
              <w:pStyle w:val="TableBullet"/>
              <w:tabs>
                <w:tab w:val="clear" w:pos="284"/>
                <w:tab w:val="num" w:pos="360"/>
              </w:tabs>
              <w:ind w:left="360" w:hanging="360"/>
            </w:pPr>
            <w:r w:rsidRPr="003C7A36">
              <w:t>Demonstrate and maintain a high level of personal motivation</w:t>
            </w:r>
          </w:p>
        </w:tc>
        <w:tc>
          <w:tcPr>
            <w:tcW w:w="1668" w:type="dxa"/>
          </w:tcPr>
          <w:p w14:paraId="70E25ACE" w14:textId="77777777" w:rsidR="00653C82" w:rsidRPr="006F0836" w:rsidRDefault="00653C82" w:rsidP="006B6055">
            <w:pPr>
              <w:pStyle w:val="TableText"/>
            </w:pPr>
            <w:r w:rsidRPr="004C659E">
              <w:t>Adept</w:t>
            </w:r>
          </w:p>
        </w:tc>
      </w:tr>
      <w:tr w:rsidR="00653C82" w:rsidRPr="003C7A36" w14:paraId="0EE5AD56" w14:textId="77777777" w:rsidTr="006B6055">
        <w:trPr>
          <w:cantSplit/>
        </w:trPr>
        <w:tc>
          <w:tcPr>
            <w:tcW w:w="1385" w:type="dxa"/>
          </w:tcPr>
          <w:p w14:paraId="60D2E359" w14:textId="77777777" w:rsidR="00653C82" w:rsidRPr="003C7A36" w:rsidRDefault="00653C82" w:rsidP="006B6055">
            <w:pPr>
              <w:jc w:val="center"/>
              <w:rPr>
                <w:noProof/>
                <w:sz w:val="20"/>
                <w:lang w:eastAsia="en-AU"/>
              </w:rPr>
            </w:pPr>
            <w:r w:rsidRPr="00372FE9">
              <w:rPr>
                <w:noProof/>
                <w:sz w:val="20"/>
                <w:lang w:eastAsia="en-AU"/>
              </w:rPr>
              <w:lastRenderedPageBreak/>
              <w:drawing>
                <wp:inline distT="0" distB="0" distL="0" distR="0" wp14:anchorId="024ED68E" wp14:editId="2589C919">
                  <wp:extent cx="749300" cy="749300"/>
                  <wp:effectExtent l="0" t="0" r="0" b="0"/>
                  <wp:docPr id="63" name="personal-attributes.jpg" descr="relationship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1568ADFE" w14:textId="77777777" w:rsidR="00653C82" w:rsidRDefault="00653C82" w:rsidP="006B6055">
            <w:pPr>
              <w:rPr>
                <w:rFonts w:cs="Arial"/>
                <w:color w:val="000000"/>
                <w:sz w:val="20"/>
              </w:rPr>
            </w:pPr>
            <w:r w:rsidRPr="003C7A36">
              <w:rPr>
                <w:rFonts w:cs="Arial"/>
                <w:b/>
                <w:bCs/>
                <w:color w:val="000000"/>
                <w:sz w:val="20"/>
              </w:rPr>
              <w:t>Commit to Customer Service</w:t>
            </w:r>
          </w:p>
          <w:p w14:paraId="6BE7A8E3" w14:textId="77777777" w:rsidR="00653C82" w:rsidRPr="00667FCB" w:rsidRDefault="00653C82" w:rsidP="006B6055">
            <w:pPr>
              <w:rPr>
                <w:rFonts w:cs="Arial"/>
                <w:color w:val="000000"/>
                <w:sz w:val="20"/>
              </w:rPr>
            </w:pPr>
            <w:r w:rsidRPr="003C7A36">
              <w:rPr>
                <w:rFonts w:cs="Arial"/>
                <w:color w:val="000000"/>
                <w:sz w:val="20"/>
              </w:rPr>
              <w:t>Provide customer-focused services in line with public sector and organisational objectives</w:t>
            </w:r>
          </w:p>
        </w:tc>
        <w:tc>
          <w:tcPr>
            <w:tcW w:w="4709" w:type="dxa"/>
          </w:tcPr>
          <w:p w14:paraId="3146EE79" w14:textId="77777777" w:rsidR="00653C82" w:rsidRPr="003C7A36" w:rsidRDefault="00653C82" w:rsidP="00653C82">
            <w:pPr>
              <w:pStyle w:val="TableBullet"/>
              <w:tabs>
                <w:tab w:val="clear" w:pos="284"/>
                <w:tab w:val="num" w:pos="360"/>
              </w:tabs>
              <w:ind w:left="360" w:hanging="360"/>
            </w:pPr>
            <w:r w:rsidRPr="003C7A36">
              <w:t>Focus on providing a positive customer experience</w:t>
            </w:r>
          </w:p>
          <w:p w14:paraId="093761EA" w14:textId="77777777" w:rsidR="00653C82" w:rsidRPr="003C7A36" w:rsidRDefault="00653C82" w:rsidP="00653C82">
            <w:pPr>
              <w:pStyle w:val="TableBullet"/>
              <w:tabs>
                <w:tab w:val="clear" w:pos="284"/>
                <w:tab w:val="num" w:pos="360"/>
              </w:tabs>
              <w:ind w:left="360" w:hanging="360"/>
            </w:pPr>
            <w:r w:rsidRPr="003C7A36">
              <w:t>Support a customer-focused culture in the organisation</w:t>
            </w:r>
          </w:p>
          <w:p w14:paraId="2CB40C33" w14:textId="77777777" w:rsidR="00653C82" w:rsidRPr="003C7A36" w:rsidRDefault="00653C82" w:rsidP="00653C82">
            <w:pPr>
              <w:pStyle w:val="TableBullet"/>
              <w:tabs>
                <w:tab w:val="clear" w:pos="284"/>
                <w:tab w:val="num" w:pos="360"/>
              </w:tabs>
              <w:ind w:left="360" w:hanging="360"/>
            </w:pPr>
            <w:r w:rsidRPr="003C7A36">
              <w:t>Demonstrate a thorough knowledge of the services provided and relay this knowledge to customers</w:t>
            </w:r>
          </w:p>
          <w:p w14:paraId="1244D13A" w14:textId="77777777" w:rsidR="00653C82" w:rsidRPr="003C7A36" w:rsidRDefault="00653C82" w:rsidP="00653C82">
            <w:pPr>
              <w:pStyle w:val="TableBullet"/>
              <w:tabs>
                <w:tab w:val="clear" w:pos="284"/>
                <w:tab w:val="num" w:pos="360"/>
              </w:tabs>
              <w:ind w:left="360" w:hanging="360"/>
            </w:pPr>
            <w:r w:rsidRPr="003C7A36">
              <w:t>Identify and respond quickly to customer needs</w:t>
            </w:r>
          </w:p>
          <w:p w14:paraId="751B6998" w14:textId="77777777" w:rsidR="00653C82" w:rsidRPr="003C7A36" w:rsidRDefault="00653C82" w:rsidP="00653C82">
            <w:pPr>
              <w:pStyle w:val="TableBullet"/>
              <w:tabs>
                <w:tab w:val="clear" w:pos="284"/>
                <w:tab w:val="num" w:pos="360"/>
              </w:tabs>
              <w:ind w:left="360" w:hanging="360"/>
            </w:pPr>
            <w:r w:rsidRPr="003C7A36">
              <w:t>Consider customer service requirements and develop solutions to meet needs</w:t>
            </w:r>
          </w:p>
          <w:p w14:paraId="37AEF005" w14:textId="77777777" w:rsidR="00653C82" w:rsidRPr="003C7A36" w:rsidRDefault="00653C82" w:rsidP="00653C82">
            <w:pPr>
              <w:pStyle w:val="TableBullet"/>
              <w:tabs>
                <w:tab w:val="clear" w:pos="284"/>
                <w:tab w:val="num" w:pos="360"/>
              </w:tabs>
              <w:ind w:left="360" w:hanging="360"/>
            </w:pPr>
            <w:r w:rsidRPr="003C7A36">
              <w:t>Resolve complex customer issues and needs</w:t>
            </w:r>
          </w:p>
          <w:p w14:paraId="4D3AB6C6" w14:textId="77777777" w:rsidR="00653C82" w:rsidRPr="003C7A36" w:rsidRDefault="00653C82" w:rsidP="00653C82">
            <w:pPr>
              <w:pStyle w:val="TableBullet"/>
              <w:tabs>
                <w:tab w:val="clear" w:pos="284"/>
                <w:tab w:val="num" w:pos="360"/>
              </w:tabs>
              <w:ind w:left="360" w:hanging="360"/>
            </w:pPr>
            <w:r w:rsidRPr="003C7A36">
              <w:t>Cooperate across work areas to improve outcomes for customers</w:t>
            </w:r>
          </w:p>
        </w:tc>
        <w:tc>
          <w:tcPr>
            <w:tcW w:w="1668" w:type="dxa"/>
          </w:tcPr>
          <w:p w14:paraId="6082A44B" w14:textId="77777777" w:rsidR="00653C82" w:rsidRPr="006F0836" w:rsidRDefault="00653C82" w:rsidP="006B6055">
            <w:pPr>
              <w:pStyle w:val="TableText"/>
            </w:pPr>
            <w:r w:rsidRPr="004C659E">
              <w:t>Intermediate</w:t>
            </w:r>
          </w:p>
        </w:tc>
      </w:tr>
      <w:tr w:rsidR="00653C82" w:rsidRPr="003C7A36" w14:paraId="366BDA1C" w14:textId="77777777" w:rsidTr="006B6055">
        <w:trPr>
          <w:cantSplit/>
        </w:trPr>
        <w:tc>
          <w:tcPr>
            <w:tcW w:w="1385" w:type="dxa"/>
          </w:tcPr>
          <w:p w14:paraId="1C3778C9" w14:textId="77777777" w:rsidR="00653C82" w:rsidRPr="003C7A36" w:rsidRDefault="00653C82" w:rsidP="006B6055">
            <w:pPr>
              <w:jc w:val="center"/>
              <w:rPr>
                <w:noProof/>
                <w:sz w:val="20"/>
                <w:lang w:eastAsia="en-AU"/>
              </w:rPr>
            </w:pPr>
            <w:r w:rsidRPr="00372FE9">
              <w:rPr>
                <w:noProof/>
                <w:sz w:val="20"/>
                <w:lang w:eastAsia="en-AU"/>
              </w:rPr>
              <w:drawing>
                <wp:inline distT="0" distB="0" distL="0" distR="0" wp14:anchorId="31F490D0" wp14:editId="0E64460B">
                  <wp:extent cx="749300" cy="749300"/>
                  <wp:effectExtent l="0" t="0" r="0" b="0"/>
                  <wp:docPr id="3647" name="personal-attributes.jpg" descr="relationship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172187DF" w14:textId="77777777" w:rsidR="00653C82" w:rsidRDefault="00653C82" w:rsidP="006B6055">
            <w:pPr>
              <w:rPr>
                <w:rFonts w:cs="Arial"/>
                <w:color w:val="000000"/>
                <w:sz w:val="20"/>
              </w:rPr>
            </w:pPr>
            <w:r w:rsidRPr="003C7A36">
              <w:rPr>
                <w:rFonts w:cs="Arial"/>
                <w:b/>
                <w:bCs/>
                <w:color w:val="000000"/>
                <w:sz w:val="20"/>
              </w:rPr>
              <w:t>Work Collaboratively</w:t>
            </w:r>
          </w:p>
          <w:p w14:paraId="7C66291C" w14:textId="77777777" w:rsidR="00653C82" w:rsidRPr="00667FCB" w:rsidRDefault="00653C82" w:rsidP="006B6055">
            <w:pPr>
              <w:rPr>
                <w:rFonts w:cs="Arial"/>
                <w:color w:val="000000"/>
                <w:sz w:val="20"/>
              </w:rPr>
            </w:pPr>
            <w:r w:rsidRPr="003C7A36">
              <w:rPr>
                <w:rFonts w:cs="Arial"/>
                <w:color w:val="000000"/>
                <w:sz w:val="20"/>
              </w:rPr>
              <w:t>Collaborate with others and value their contribution</w:t>
            </w:r>
          </w:p>
        </w:tc>
        <w:tc>
          <w:tcPr>
            <w:tcW w:w="4709" w:type="dxa"/>
          </w:tcPr>
          <w:p w14:paraId="764412BA" w14:textId="77777777" w:rsidR="00653C82" w:rsidRPr="003C7A36" w:rsidRDefault="00653C82" w:rsidP="00653C82">
            <w:pPr>
              <w:pStyle w:val="TableBullet"/>
              <w:tabs>
                <w:tab w:val="clear" w:pos="284"/>
                <w:tab w:val="num" w:pos="360"/>
              </w:tabs>
              <w:ind w:left="360" w:hanging="360"/>
            </w:pPr>
            <w:r w:rsidRPr="003C7A36">
              <w:t>Build a supportive and cooperative team environment</w:t>
            </w:r>
          </w:p>
          <w:p w14:paraId="2C8F57A4" w14:textId="77777777" w:rsidR="00653C82" w:rsidRPr="003C7A36" w:rsidRDefault="00653C82" w:rsidP="00653C82">
            <w:pPr>
              <w:pStyle w:val="TableBullet"/>
              <w:tabs>
                <w:tab w:val="clear" w:pos="284"/>
                <w:tab w:val="num" w:pos="360"/>
              </w:tabs>
              <w:ind w:left="360" w:hanging="360"/>
            </w:pPr>
            <w:r w:rsidRPr="003C7A36">
              <w:t>Share information and learning across teams</w:t>
            </w:r>
          </w:p>
          <w:p w14:paraId="122201FA" w14:textId="77777777" w:rsidR="00653C82" w:rsidRPr="003C7A36" w:rsidRDefault="00653C82" w:rsidP="00653C82">
            <w:pPr>
              <w:pStyle w:val="TableBullet"/>
              <w:tabs>
                <w:tab w:val="clear" w:pos="284"/>
                <w:tab w:val="num" w:pos="360"/>
              </w:tabs>
              <w:ind w:left="360" w:hanging="360"/>
            </w:pPr>
            <w:r w:rsidRPr="003C7A36">
              <w:t>Acknowledge outcomes that were achieved by effective collaboration</w:t>
            </w:r>
          </w:p>
          <w:p w14:paraId="3DB28DAA" w14:textId="77777777" w:rsidR="00653C82" w:rsidRPr="003C7A36" w:rsidRDefault="00653C82" w:rsidP="00653C82">
            <w:pPr>
              <w:pStyle w:val="TableBullet"/>
              <w:tabs>
                <w:tab w:val="clear" w:pos="284"/>
                <w:tab w:val="num" w:pos="360"/>
              </w:tabs>
              <w:ind w:left="360" w:hanging="360"/>
            </w:pPr>
            <w:r w:rsidRPr="003C7A36">
              <w:t>Engage other teams and units to share information and jointly solve issues and problems</w:t>
            </w:r>
          </w:p>
          <w:p w14:paraId="05F1954B" w14:textId="77777777" w:rsidR="00653C82" w:rsidRPr="003C7A36" w:rsidRDefault="00653C82" w:rsidP="00653C82">
            <w:pPr>
              <w:pStyle w:val="TableBullet"/>
              <w:tabs>
                <w:tab w:val="clear" w:pos="284"/>
                <w:tab w:val="num" w:pos="360"/>
              </w:tabs>
              <w:ind w:left="360" w:hanging="360"/>
            </w:pPr>
            <w:r w:rsidRPr="003C7A36">
              <w:t>Support others in challenging situations</w:t>
            </w:r>
          </w:p>
          <w:p w14:paraId="1FF90C41" w14:textId="77777777" w:rsidR="00653C82" w:rsidRPr="003C7A36" w:rsidRDefault="00653C82" w:rsidP="00653C82">
            <w:pPr>
              <w:pStyle w:val="TableBullet"/>
              <w:tabs>
                <w:tab w:val="clear" w:pos="284"/>
                <w:tab w:val="num" w:pos="360"/>
              </w:tabs>
              <w:ind w:left="360" w:hanging="360"/>
            </w:pPr>
            <w:r w:rsidRPr="003C7A36">
              <w:t>Use collaboration tools, including digital technologies, to work with others</w:t>
            </w:r>
          </w:p>
        </w:tc>
        <w:tc>
          <w:tcPr>
            <w:tcW w:w="1668" w:type="dxa"/>
          </w:tcPr>
          <w:p w14:paraId="3057E152" w14:textId="77777777" w:rsidR="00653C82" w:rsidRPr="006F0836" w:rsidRDefault="00653C82" w:rsidP="006B6055">
            <w:pPr>
              <w:pStyle w:val="TableText"/>
            </w:pPr>
            <w:r w:rsidRPr="004C659E">
              <w:t>Intermediate</w:t>
            </w:r>
          </w:p>
        </w:tc>
      </w:tr>
      <w:tr w:rsidR="00653C82" w:rsidRPr="003C7A36" w14:paraId="390A4F50" w14:textId="77777777" w:rsidTr="006B6055">
        <w:trPr>
          <w:cantSplit/>
        </w:trPr>
        <w:tc>
          <w:tcPr>
            <w:tcW w:w="1385" w:type="dxa"/>
          </w:tcPr>
          <w:p w14:paraId="629B3D69" w14:textId="77777777" w:rsidR="00653C82" w:rsidRPr="003C7A36" w:rsidRDefault="00653C82" w:rsidP="006B6055">
            <w:pPr>
              <w:jc w:val="center"/>
              <w:rPr>
                <w:noProof/>
                <w:sz w:val="20"/>
                <w:lang w:eastAsia="en-AU"/>
              </w:rPr>
            </w:pPr>
            <w:r w:rsidRPr="00372FE9">
              <w:rPr>
                <w:noProof/>
                <w:sz w:val="20"/>
                <w:lang w:eastAsia="en-AU"/>
              </w:rPr>
              <w:drawing>
                <wp:inline distT="0" distB="0" distL="0" distR="0" wp14:anchorId="37DFDC9A" wp14:editId="221EDA29">
                  <wp:extent cx="749300" cy="749300"/>
                  <wp:effectExtent l="0" t="0" r="0" b="0"/>
                  <wp:docPr id="7232" name="personal-attributes.jpg" descr="resul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788FCBCB" w14:textId="77777777" w:rsidR="00653C82" w:rsidRDefault="00653C82" w:rsidP="006B6055">
            <w:pPr>
              <w:rPr>
                <w:rFonts w:cs="Arial"/>
                <w:color w:val="000000"/>
                <w:sz w:val="20"/>
              </w:rPr>
            </w:pPr>
            <w:r w:rsidRPr="003C7A36">
              <w:rPr>
                <w:rFonts w:cs="Arial"/>
                <w:b/>
                <w:bCs/>
                <w:color w:val="000000"/>
                <w:sz w:val="20"/>
              </w:rPr>
              <w:t>Deliver Results</w:t>
            </w:r>
          </w:p>
          <w:p w14:paraId="3F8A251B" w14:textId="77777777" w:rsidR="00653C82" w:rsidRPr="00667FCB" w:rsidRDefault="00653C82" w:rsidP="006B6055">
            <w:pPr>
              <w:rPr>
                <w:rFonts w:cs="Arial"/>
                <w:color w:val="000000"/>
                <w:sz w:val="20"/>
              </w:rPr>
            </w:pPr>
            <w:r w:rsidRPr="003C7A36">
              <w:rPr>
                <w:rFonts w:cs="Arial"/>
                <w:color w:val="000000"/>
                <w:sz w:val="20"/>
              </w:rPr>
              <w:t>Achieve results through the efficient use of resources and a commitment to quality outcomes</w:t>
            </w:r>
          </w:p>
        </w:tc>
        <w:tc>
          <w:tcPr>
            <w:tcW w:w="4709" w:type="dxa"/>
          </w:tcPr>
          <w:p w14:paraId="31BE481D" w14:textId="77777777" w:rsidR="00653C82" w:rsidRPr="003C7A36" w:rsidRDefault="00653C82" w:rsidP="00653C82">
            <w:pPr>
              <w:pStyle w:val="TableBullet"/>
              <w:tabs>
                <w:tab w:val="clear" w:pos="284"/>
                <w:tab w:val="num" w:pos="360"/>
              </w:tabs>
              <w:ind w:left="360" w:hanging="360"/>
            </w:pPr>
            <w:r w:rsidRPr="003C7A36">
              <w:t>Use own and others’ expertise to achieve outcomes, and take responsibility for delivering intended outcomes</w:t>
            </w:r>
          </w:p>
          <w:p w14:paraId="6BE14910" w14:textId="77777777" w:rsidR="00653C82" w:rsidRPr="003C7A36" w:rsidRDefault="00653C82" w:rsidP="00653C82">
            <w:pPr>
              <w:pStyle w:val="TableBullet"/>
              <w:tabs>
                <w:tab w:val="clear" w:pos="284"/>
                <w:tab w:val="num" w:pos="360"/>
              </w:tabs>
              <w:ind w:left="360" w:hanging="360"/>
            </w:pPr>
            <w:r w:rsidRPr="003C7A36">
              <w:t>Make sure staff understand expected goals and acknowledge staff success in achieving these</w:t>
            </w:r>
          </w:p>
          <w:p w14:paraId="3CBCE46C" w14:textId="77777777" w:rsidR="00653C82" w:rsidRPr="003C7A36" w:rsidRDefault="00653C82" w:rsidP="00653C82">
            <w:pPr>
              <w:pStyle w:val="TableBullet"/>
              <w:tabs>
                <w:tab w:val="clear" w:pos="284"/>
                <w:tab w:val="num" w:pos="360"/>
              </w:tabs>
              <w:ind w:left="360" w:hanging="360"/>
            </w:pPr>
            <w:r w:rsidRPr="003C7A36">
              <w:t>Identify resource needs and ensure goals are achieved within set budgets and deadlines</w:t>
            </w:r>
          </w:p>
          <w:p w14:paraId="3593D595" w14:textId="77777777" w:rsidR="00653C82" w:rsidRPr="003C7A36" w:rsidRDefault="00653C82" w:rsidP="00653C82">
            <w:pPr>
              <w:pStyle w:val="TableBullet"/>
              <w:tabs>
                <w:tab w:val="clear" w:pos="284"/>
                <w:tab w:val="num" w:pos="360"/>
              </w:tabs>
              <w:ind w:left="360" w:hanging="360"/>
            </w:pPr>
            <w:r w:rsidRPr="003C7A36">
              <w:t>Use business data to evaluate outcomes and inform continuous improvement</w:t>
            </w:r>
          </w:p>
          <w:p w14:paraId="03758083" w14:textId="77777777" w:rsidR="00653C82" w:rsidRPr="003C7A36" w:rsidRDefault="00653C82" w:rsidP="00653C82">
            <w:pPr>
              <w:pStyle w:val="TableBullet"/>
              <w:tabs>
                <w:tab w:val="clear" w:pos="284"/>
                <w:tab w:val="num" w:pos="360"/>
              </w:tabs>
              <w:ind w:left="360" w:hanging="360"/>
            </w:pPr>
            <w:r w:rsidRPr="003C7A36">
              <w:t>Identify priorities that need to change and ensure the allocation of resources meets new business needs</w:t>
            </w:r>
          </w:p>
          <w:p w14:paraId="4DCFCABA" w14:textId="77777777" w:rsidR="00653C82" w:rsidRPr="003C7A36" w:rsidRDefault="00653C82" w:rsidP="00653C82">
            <w:pPr>
              <w:pStyle w:val="TableBullet"/>
              <w:tabs>
                <w:tab w:val="clear" w:pos="284"/>
                <w:tab w:val="num" w:pos="360"/>
              </w:tabs>
              <w:ind w:left="360" w:hanging="360"/>
            </w:pPr>
            <w:r w:rsidRPr="003C7A36">
              <w:t>Ensure that the financial implications of changed priorities are explicit and budgeted for</w:t>
            </w:r>
          </w:p>
        </w:tc>
        <w:tc>
          <w:tcPr>
            <w:tcW w:w="1668" w:type="dxa"/>
          </w:tcPr>
          <w:p w14:paraId="37A110B2" w14:textId="77777777" w:rsidR="00653C82" w:rsidRPr="006F0836" w:rsidRDefault="00653C82" w:rsidP="006B6055">
            <w:pPr>
              <w:pStyle w:val="TableText"/>
            </w:pPr>
            <w:r w:rsidRPr="004C659E">
              <w:t>Adept</w:t>
            </w:r>
          </w:p>
        </w:tc>
      </w:tr>
      <w:tr w:rsidR="00653C82" w:rsidRPr="003C7A36" w14:paraId="7256B806" w14:textId="77777777" w:rsidTr="006B6055">
        <w:trPr>
          <w:cantSplit/>
        </w:trPr>
        <w:tc>
          <w:tcPr>
            <w:tcW w:w="1385" w:type="dxa"/>
          </w:tcPr>
          <w:p w14:paraId="5B9170F3" w14:textId="77777777" w:rsidR="00653C82" w:rsidRPr="003C7A36" w:rsidRDefault="00653C82" w:rsidP="006B6055">
            <w:pPr>
              <w:jc w:val="center"/>
              <w:rPr>
                <w:noProof/>
                <w:sz w:val="20"/>
                <w:lang w:eastAsia="en-AU"/>
              </w:rPr>
            </w:pPr>
            <w:r w:rsidRPr="00372FE9">
              <w:rPr>
                <w:noProof/>
                <w:sz w:val="20"/>
                <w:lang w:eastAsia="en-AU"/>
              </w:rPr>
              <w:lastRenderedPageBreak/>
              <w:drawing>
                <wp:inline distT="0" distB="0" distL="0" distR="0" wp14:anchorId="14A4250C" wp14:editId="782E0224">
                  <wp:extent cx="749300" cy="749300"/>
                  <wp:effectExtent l="0" t="0" r="0" b="0"/>
                  <wp:docPr id="5597" name="personal-attributes.jpg" descr="resul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75A6FFA7" w14:textId="77777777" w:rsidR="00653C82" w:rsidRDefault="00653C82" w:rsidP="006B6055">
            <w:pPr>
              <w:rPr>
                <w:rFonts w:cs="Arial"/>
                <w:color w:val="000000"/>
                <w:sz w:val="20"/>
              </w:rPr>
            </w:pPr>
            <w:r w:rsidRPr="003C7A36">
              <w:rPr>
                <w:rFonts w:cs="Arial"/>
                <w:b/>
                <w:bCs/>
                <w:color w:val="000000"/>
                <w:sz w:val="20"/>
              </w:rPr>
              <w:t>Plan and Prioritise</w:t>
            </w:r>
          </w:p>
          <w:p w14:paraId="22AAA0A8" w14:textId="77777777" w:rsidR="00653C82" w:rsidRPr="00667FCB" w:rsidRDefault="00653C82" w:rsidP="006B6055">
            <w:pPr>
              <w:rPr>
                <w:rFonts w:cs="Arial"/>
                <w:color w:val="000000"/>
                <w:sz w:val="20"/>
              </w:rPr>
            </w:pPr>
            <w:r w:rsidRPr="003C7A36">
              <w:rPr>
                <w:rFonts w:cs="Arial"/>
                <w:color w:val="000000"/>
                <w:sz w:val="20"/>
              </w:rPr>
              <w:t>Plan to achieve priority outcomes and respond flexibly to changing circumstances</w:t>
            </w:r>
          </w:p>
        </w:tc>
        <w:tc>
          <w:tcPr>
            <w:tcW w:w="4709" w:type="dxa"/>
          </w:tcPr>
          <w:p w14:paraId="06E21198" w14:textId="77777777" w:rsidR="00653C82" w:rsidRPr="003C7A36" w:rsidRDefault="00653C82" w:rsidP="00653C82">
            <w:pPr>
              <w:pStyle w:val="TableBullet"/>
              <w:tabs>
                <w:tab w:val="clear" w:pos="284"/>
                <w:tab w:val="num" w:pos="360"/>
              </w:tabs>
              <w:ind w:left="360" w:hanging="360"/>
            </w:pPr>
            <w:r w:rsidRPr="003C7A36">
              <w:t>Understand the team and unit objectives and align operational activities accordingly</w:t>
            </w:r>
          </w:p>
          <w:p w14:paraId="29C9AF6A" w14:textId="77777777" w:rsidR="00653C82" w:rsidRPr="003C7A36" w:rsidRDefault="00653C82" w:rsidP="00653C82">
            <w:pPr>
              <w:pStyle w:val="TableBullet"/>
              <w:tabs>
                <w:tab w:val="clear" w:pos="284"/>
                <w:tab w:val="num" w:pos="360"/>
              </w:tabs>
              <w:ind w:left="360" w:hanging="360"/>
            </w:pPr>
            <w:r w:rsidRPr="003C7A36">
              <w:t>Initiate and develop team goals and plans, and use feedback to inform future planning</w:t>
            </w:r>
          </w:p>
          <w:p w14:paraId="395B3C04" w14:textId="77777777" w:rsidR="00653C82" w:rsidRPr="003C7A36" w:rsidRDefault="00653C82" w:rsidP="00653C82">
            <w:pPr>
              <w:pStyle w:val="TableBullet"/>
              <w:tabs>
                <w:tab w:val="clear" w:pos="284"/>
                <w:tab w:val="num" w:pos="360"/>
              </w:tabs>
              <w:ind w:left="360" w:hanging="360"/>
            </w:pPr>
            <w:r w:rsidRPr="003C7A36">
              <w:t>Respond proactively to changing circumstances and adjust plans and schedules when necessary</w:t>
            </w:r>
          </w:p>
          <w:p w14:paraId="7C1A3C5E" w14:textId="77777777" w:rsidR="00653C82" w:rsidRPr="003C7A36" w:rsidRDefault="00653C82" w:rsidP="00653C82">
            <w:pPr>
              <w:pStyle w:val="TableBullet"/>
              <w:tabs>
                <w:tab w:val="clear" w:pos="284"/>
                <w:tab w:val="num" w:pos="360"/>
              </w:tabs>
              <w:ind w:left="360" w:hanging="360"/>
            </w:pPr>
            <w:r w:rsidRPr="003C7A36">
              <w:t>Consider the implications of immediate and longer-term organisational issues and how these might affect the achievement of team and unit goals</w:t>
            </w:r>
          </w:p>
          <w:p w14:paraId="158AD6F7" w14:textId="77777777" w:rsidR="00653C82" w:rsidRPr="003C7A36" w:rsidRDefault="00653C82" w:rsidP="00653C82">
            <w:pPr>
              <w:pStyle w:val="TableBullet"/>
              <w:tabs>
                <w:tab w:val="clear" w:pos="284"/>
                <w:tab w:val="num" w:pos="360"/>
              </w:tabs>
              <w:ind w:left="360" w:hanging="360"/>
            </w:pPr>
            <w:r w:rsidRPr="003C7A36">
              <w:t>Accommodate and respond with initiative to changing priorities and operating environments</w:t>
            </w:r>
          </w:p>
        </w:tc>
        <w:tc>
          <w:tcPr>
            <w:tcW w:w="1668" w:type="dxa"/>
          </w:tcPr>
          <w:p w14:paraId="0A657C1A" w14:textId="77777777" w:rsidR="00653C82" w:rsidRPr="006F0836" w:rsidRDefault="00653C82" w:rsidP="006B6055">
            <w:pPr>
              <w:pStyle w:val="TableText"/>
            </w:pPr>
            <w:r w:rsidRPr="004C659E">
              <w:t>Intermediate</w:t>
            </w:r>
          </w:p>
        </w:tc>
      </w:tr>
      <w:tr w:rsidR="00653C82" w:rsidRPr="003C7A36" w14:paraId="48A7D233" w14:textId="77777777" w:rsidTr="006B6055">
        <w:trPr>
          <w:cantSplit/>
        </w:trPr>
        <w:tc>
          <w:tcPr>
            <w:tcW w:w="1385" w:type="dxa"/>
          </w:tcPr>
          <w:p w14:paraId="03DEC26F" w14:textId="77777777" w:rsidR="00653C82" w:rsidRPr="003C7A36" w:rsidRDefault="00653C82" w:rsidP="006B6055">
            <w:pPr>
              <w:jc w:val="center"/>
              <w:rPr>
                <w:noProof/>
                <w:sz w:val="20"/>
                <w:lang w:eastAsia="en-AU"/>
              </w:rPr>
            </w:pPr>
            <w:r w:rsidRPr="00372FE9">
              <w:rPr>
                <w:noProof/>
                <w:sz w:val="20"/>
                <w:lang w:eastAsia="en-AU"/>
              </w:rPr>
              <w:drawing>
                <wp:inline distT="0" distB="0" distL="0" distR="0" wp14:anchorId="1815158B" wp14:editId="7BE82FB6">
                  <wp:extent cx="749300" cy="749300"/>
                  <wp:effectExtent l="0" t="0" r="0" b="0"/>
                  <wp:docPr id="9182" name="personal-attributes.jpg" descr="resul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13D5C05E" w14:textId="77777777" w:rsidR="00653C82" w:rsidRDefault="00653C82" w:rsidP="006B6055">
            <w:pPr>
              <w:rPr>
                <w:rFonts w:cs="Arial"/>
                <w:color w:val="000000"/>
                <w:sz w:val="20"/>
              </w:rPr>
            </w:pPr>
            <w:r w:rsidRPr="003C7A36">
              <w:rPr>
                <w:rFonts w:cs="Arial"/>
                <w:b/>
                <w:bCs/>
                <w:color w:val="000000"/>
                <w:sz w:val="20"/>
              </w:rPr>
              <w:t>Think and Solve Problems</w:t>
            </w:r>
          </w:p>
          <w:p w14:paraId="0A4197CA" w14:textId="77777777" w:rsidR="00653C82" w:rsidRPr="00667FCB" w:rsidRDefault="00653C82" w:rsidP="006B6055">
            <w:pPr>
              <w:rPr>
                <w:rFonts w:cs="Arial"/>
                <w:color w:val="000000"/>
                <w:sz w:val="20"/>
              </w:rPr>
            </w:pPr>
            <w:r w:rsidRPr="003C7A36">
              <w:rPr>
                <w:rFonts w:cs="Arial"/>
                <w:color w:val="000000"/>
                <w:sz w:val="20"/>
              </w:rPr>
              <w:t>Think, analyse and consider the broader context to develop practical solutions</w:t>
            </w:r>
          </w:p>
        </w:tc>
        <w:tc>
          <w:tcPr>
            <w:tcW w:w="4709" w:type="dxa"/>
          </w:tcPr>
          <w:p w14:paraId="1168D85B" w14:textId="77777777" w:rsidR="00653C82" w:rsidRPr="003C7A36" w:rsidRDefault="00653C82" w:rsidP="00653C82">
            <w:pPr>
              <w:pStyle w:val="TableBullet"/>
              <w:tabs>
                <w:tab w:val="clear" w:pos="284"/>
                <w:tab w:val="num" w:pos="360"/>
              </w:tabs>
              <w:ind w:left="360" w:hanging="360"/>
            </w:pPr>
            <w:r w:rsidRPr="003C7A36">
              <w:t>Identify the facts and type of data needed to understand a problem or explore an opportunity</w:t>
            </w:r>
          </w:p>
          <w:p w14:paraId="7E40E8D5" w14:textId="77777777" w:rsidR="00653C82" w:rsidRPr="003C7A36" w:rsidRDefault="00653C82" w:rsidP="00653C82">
            <w:pPr>
              <w:pStyle w:val="TableBullet"/>
              <w:tabs>
                <w:tab w:val="clear" w:pos="284"/>
                <w:tab w:val="num" w:pos="360"/>
              </w:tabs>
              <w:ind w:left="360" w:hanging="360"/>
            </w:pPr>
            <w:r w:rsidRPr="003C7A36">
              <w:t>Research and analyse information to make recommendations based on relevant evidence</w:t>
            </w:r>
          </w:p>
          <w:p w14:paraId="1B31220D" w14:textId="77777777" w:rsidR="00653C82" w:rsidRPr="003C7A36" w:rsidRDefault="00653C82" w:rsidP="00653C82">
            <w:pPr>
              <w:pStyle w:val="TableBullet"/>
              <w:tabs>
                <w:tab w:val="clear" w:pos="284"/>
                <w:tab w:val="num" w:pos="360"/>
              </w:tabs>
              <w:ind w:left="360" w:hanging="360"/>
            </w:pPr>
            <w:r w:rsidRPr="003C7A36">
              <w:t>Identify issues that may hinder the completion of tasks and find appropriate solutions</w:t>
            </w:r>
          </w:p>
          <w:p w14:paraId="46F40B23" w14:textId="77777777" w:rsidR="00653C82" w:rsidRPr="003C7A36" w:rsidRDefault="00653C82" w:rsidP="00653C82">
            <w:pPr>
              <w:pStyle w:val="TableBullet"/>
              <w:tabs>
                <w:tab w:val="clear" w:pos="284"/>
                <w:tab w:val="num" w:pos="360"/>
              </w:tabs>
              <w:ind w:left="360" w:hanging="360"/>
            </w:pPr>
            <w:r w:rsidRPr="003C7A36">
              <w:t>Be willing to seek input from others and share own ideas to achieve best outcomes</w:t>
            </w:r>
          </w:p>
          <w:p w14:paraId="1B5C2352" w14:textId="77777777" w:rsidR="00653C82" w:rsidRPr="003C7A36" w:rsidRDefault="00653C82" w:rsidP="00653C82">
            <w:pPr>
              <w:pStyle w:val="TableBullet"/>
              <w:tabs>
                <w:tab w:val="clear" w:pos="284"/>
                <w:tab w:val="num" w:pos="360"/>
              </w:tabs>
              <w:ind w:left="360" w:hanging="360"/>
            </w:pPr>
            <w:r w:rsidRPr="003C7A36">
              <w:t>Generate ideas and identify ways to improve systems and processes to meet user needs</w:t>
            </w:r>
          </w:p>
        </w:tc>
        <w:tc>
          <w:tcPr>
            <w:tcW w:w="1668" w:type="dxa"/>
          </w:tcPr>
          <w:p w14:paraId="38C3BFF4" w14:textId="77777777" w:rsidR="00653C82" w:rsidRPr="006F0836" w:rsidRDefault="00653C82" w:rsidP="006B6055">
            <w:pPr>
              <w:pStyle w:val="TableText"/>
            </w:pPr>
            <w:r w:rsidRPr="004C659E">
              <w:t>Intermediate</w:t>
            </w:r>
          </w:p>
        </w:tc>
      </w:tr>
      <w:tr w:rsidR="00653C82" w:rsidRPr="003C7A36" w14:paraId="052D462E" w14:textId="77777777" w:rsidTr="006B6055">
        <w:trPr>
          <w:cantSplit/>
        </w:trPr>
        <w:tc>
          <w:tcPr>
            <w:tcW w:w="1385" w:type="dxa"/>
          </w:tcPr>
          <w:p w14:paraId="6937D135" w14:textId="77777777" w:rsidR="00653C82" w:rsidRPr="003C7A36" w:rsidRDefault="00653C82" w:rsidP="006B6055">
            <w:pPr>
              <w:jc w:val="center"/>
              <w:rPr>
                <w:noProof/>
                <w:sz w:val="20"/>
                <w:lang w:eastAsia="en-AU"/>
              </w:rPr>
            </w:pPr>
            <w:r w:rsidRPr="00372FE9">
              <w:rPr>
                <w:noProof/>
                <w:sz w:val="20"/>
                <w:lang w:eastAsia="en-AU"/>
              </w:rPr>
              <w:drawing>
                <wp:inline distT="0" distB="0" distL="0" distR="0" wp14:anchorId="157B5E7E" wp14:editId="38E4C78A">
                  <wp:extent cx="749300" cy="749300"/>
                  <wp:effectExtent l="0" t="0" r="0" b="0"/>
                  <wp:docPr id="7547" name="personal-attributes.jpg" descr="resul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1D61C090" w14:textId="77777777" w:rsidR="00653C82" w:rsidRDefault="00653C82" w:rsidP="006B6055">
            <w:pPr>
              <w:rPr>
                <w:rFonts w:cs="Arial"/>
                <w:color w:val="000000"/>
                <w:sz w:val="20"/>
              </w:rPr>
            </w:pPr>
            <w:r w:rsidRPr="003C7A36">
              <w:rPr>
                <w:rFonts w:cs="Arial"/>
                <w:b/>
                <w:bCs/>
                <w:color w:val="000000"/>
                <w:sz w:val="20"/>
              </w:rPr>
              <w:t>Demonstrate Accountability</w:t>
            </w:r>
          </w:p>
          <w:p w14:paraId="4A2513C7" w14:textId="77777777" w:rsidR="00653C82" w:rsidRPr="00667FCB" w:rsidRDefault="00653C82" w:rsidP="006B6055">
            <w:pPr>
              <w:rPr>
                <w:rFonts w:cs="Arial"/>
                <w:color w:val="000000"/>
                <w:sz w:val="20"/>
              </w:rPr>
            </w:pPr>
            <w:r w:rsidRPr="003C7A36">
              <w:rPr>
                <w:rFonts w:cs="Arial"/>
                <w:color w:val="000000"/>
                <w:sz w:val="20"/>
              </w:rPr>
              <w:t>Be proactive and responsible for own actions, and adhere to legislation, policy and guidelines</w:t>
            </w:r>
          </w:p>
        </w:tc>
        <w:tc>
          <w:tcPr>
            <w:tcW w:w="4709" w:type="dxa"/>
          </w:tcPr>
          <w:p w14:paraId="0B748D5E" w14:textId="77777777" w:rsidR="00653C82" w:rsidRPr="003C7A36" w:rsidRDefault="00653C82" w:rsidP="00653C82">
            <w:pPr>
              <w:pStyle w:val="TableBullet"/>
              <w:tabs>
                <w:tab w:val="clear" w:pos="284"/>
                <w:tab w:val="num" w:pos="360"/>
              </w:tabs>
              <w:ind w:left="360" w:hanging="360"/>
            </w:pPr>
            <w:r w:rsidRPr="003C7A36">
              <w:t>Be proactive in taking responsibility and being accountable for own actions</w:t>
            </w:r>
          </w:p>
          <w:p w14:paraId="115FFAFC" w14:textId="77777777" w:rsidR="00653C82" w:rsidRPr="003C7A36" w:rsidRDefault="00653C82" w:rsidP="00653C82">
            <w:pPr>
              <w:pStyle w:val="TableBullet"/>
              <w:tabs>
                <w:tab w:val="clear" w:pos="284"/>
                <w:tab w:val="num" w:pos="360"/>
              </w:tabs>
              <w:ind w:left="360" w:hanging="360"/>
            </w:pPr>
            <w:r w:rsidRPr="003C7A36">
              <w:t>Understand delegations and act within authority levels</w:t>
            </w:r>
          </w:p>
          <w:p w14:paraId="2A2C52FD" w14:textId="77777777" w:rsidR="00653C82" w:rsidRPr="003C7A36" w:rsidRDefault="00653C82" w:rsidP="00653C82">
            <w:pPr>
              <w:pStyle w:val="TableBullet"/>
              <w:tabs>
                <w:tab w:val="clear" w:pos="284"/>
                <w:tab w:val="num" w:pos="360"/>
              </w:tabs>
              <w:ind w:left="360" w:hanging="360"/>
            </w:pPr>
            <w:r w:rsidRPr="003C7A36">
              <w:t>Identify and follow safe work practices, and be vigilant about own and others’ application of these practices</w:t>
            </w:r>
          </w:p>
          <w:p w14:paraId="01788BA8" w14:textId="77777777" w:rsidR="00653C82" w:rsidRPr="003C7A36" w:rsidRDefault="00653C82" w:rsidP="00653C82">
            <w:pPr>
              <w:pStyle w:val="TableBullet"/>
              <w:tabs>
                <w:tab w:val="clear" w:pos="284"/>
                <w:tab w:val="num" w:pos="360"/>
              </w:tabs>
              <w:ind w:left="360" w:hanging="360"/>
            </w:pPr>
            <w:r w:rsidRPr="003C7A36">
              <w:t>Be aware of risks and act on or escalate risks, as appropriate</w:t>
            </w:r>
          </w:p>
          <w:p w14:paraId="0892540C" w14:textId="77777777" w:rsidR="00653C82" w:rsidRPr="003C7A36" w:rsidRDefault="00653C82" w:rsidP="00653C82">
            <w:pPr>
              <w:pStyle w:val="TableBullet"/>
              <w:tabs>
                <w:tab w:val="clear" w:pos="284"/>
                <w:tab w:val="num" w:pos="360"/>
              </w:tabs>
              <w:ind w:left="360" w:hanging="360"/>
            </w:pPr>
            <w:r w:rsidRPr="003C7A36">
              <w:t>Use financial and other resources responsibly</w:t>
            </w:r>
          </w:p>
        </w:tc>
        <w:tc>
          <w:tcPr>
            <w:tcW w:w="1668" w:type="dxa"/>
          </w:tcPr>
          <w:p w14:paraId="70AF03AF" w14:textId="77777777" w:rsidR="00653C82" w:rsidRPr="006F0836" w:rsidRDefault="00653C82" w:rsidP="006B6055">
            <w:pPr>
              <w:pStyle w:val="TableText"/>
            </w:pPr>
            <w:r w:rsidRPr="004C659E">
              <w:t>Intermediate</w:t>
            </w:r>
          </w:p>
        </w:tc>
      </w:tr>
      <w:tr w:rsidR="00653C82" w:rsidRPr="003C7A36" w14:paraId="7432DB78" w14:textId="77777777" w:rsidTr="006B6055">
        <w:trPr>
          <w:cantSplit/>
        </w:trPr>
        <w:tc>
          <w:tcPr>
            <w:tcW w:w="1385" w:type="dxa"/>
          </w:tcPr>
          <w:p w14:paraId="34E9F64E" w14:textId="77777777" w:rsidR="00653C82" w:rsidRPr="003C7A36" w:rsidRDefault="00653C82" w:rsidP="006B6055">
            <w:pPr>
              <w:jc w:val="center"/>
              <w:rPr>
                <w:noProof/>
                <w:sz w:val="20"/>
                <w:lang w:eastAsia="en-AU"/>
              </w:rPr>
            </w:pPr>
            <w:r w:rsidRPr="00372FE9">
              <w:rPr>
                <w:noProof/>
                <w:sz w:val="20"/>
                <w:lang w:eastAsia="en-AU"/>
              </w:rPr>
              <w:drawing>
                <wp:inline distT="0" distB="0" distL="0" distR="0" wp14:anchorId="3BC7C2B7" wp14:editId="7985A830">
                  <wp:extent cx="749300" cy="749300"/>
                  <wp:effectExtent l="0" t="0" r="0" b="0"/>
                  <wp:docPr id="1142" name="personal-attributes.jpg" descr="business-enabler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0E9ACC88" w14:textId="77777777" w:rsidR="00653C82" w:rsidRDefault="00653C82" w:rsidP="006B6055">
            <w:pPr>
              <w:rPr>
                <w:rFonts w:cs="Arial"/>
                <w:color w:val="000000"/>
                <w:sz w:val="20"/>
              </w:rPr>
            </w:pPr>
            <w:r w:rsidRPr="003C7A36">
              <w:rPr>
                <w:rFonts w:cs="Arial"/>
                <w:b/>
                <w:bCs/>
                <w:color w:val="000000"/>
                <w:sz w:val="20"/>
              </w:rPr>
              <w:t>Project Management</w:t>
            </w:r>
          </w:p>
          <w:p w14:paraId="63A527BD" w14:textId="77777777" w:rsidR="00653C82" w:rsidRPr="00667FCB" w:rsidRDefault="00653C82" w:rsidP="006B6055">
            <w:pPr>
              <w:rPr>
                <w:rFonts w:cs="Arial"/>
                <w:color w:val="000000"/>
                <w:sz w:val="20"/>
              </w:rPr>
            </w:pPr>
            <w:r w:rsidRPr="003C7A36">
              <w:rPr>
                <w:rFonts w:cs="Arial"/>
                <w:color w:val="000000"/>
                <w:sz w:val="20"/>
              </w:rPr>
              <w:t>Understand and apply effective planning, coordination and control methods</w:t>
            </w:r>
          </w:p>
        </w:tc>
        <w:tc>
          <w:tcPr>
            <w:tcW w:w="4709" w:type="dxa"/>
          </w:tcPr>
          <w:p w14:paraId="51F26F8D" w14:textId="77777777" w:rsidR="00653C82" w:rsidRPr="003C7A36" w:rsidRDefault="00653C82" w:rsidP="00653C82">
            <w:pPr>
              <w:pStyle w:val="TableBullet"/>
              <w:tabs>
                <w:tab w:val="clear" w:pos="284"/>
                <w:tab w:val="num" w:pos="360"/>
              </w:tabs>
              <w:ind w:left="360" w:hanging="360"/>
            </w:pPr>
            <w:r w:rsidRPr="003C7A36">
              <w:t>Perform basic research and analysis to inform and support the achievement of project deliverables</w:t>
            </w:r>
          </w:p>
          <w:p w14:paraId="5CAE51A8" w14:textId="77777777" w:rsidR="00653C82" w:rsidRPr="003C7A36" w:rsidRDefault="00653C82" w:rsidP="00653C82">
            <w:pPr>
              <w:pStyle w:val="TableBullet"/>
              <w:tabs>
                <w:tab w:val="clear" w:pos="284"/>
                <w:tab w:val="num" w:pos="360"/>
              </w:tabs>
              <w:ind w:left="360" w:hanging="360"/>
            </w:pPr>
            <w:r w:rsidRPr="003C7A36">
              <w:t>Contribute to developing project documentation and resource estimates</w:t>
            </w:r>
          </w:p>
          <w:p w14:paraId="267F8747" w14:textId="77777777" w:rsidR="00653C82" w:rsidRPr="003C7A36" w:rsidRDefault="00653C82" w:rsidP="00653C82">
            <w:pPr>
              <w:pStyle w:val="TableBullet"/>
              <w:tabs>
                <w:tab w:val="clear" w:pos="284"/>
                <w:tab w:val="num" w:pos="360"/>
              </w:tabs>
              <w:ind w:left="360" w:hanging="360"/>
            </w:pPr>
            <w:r w:rsidRPr="003C7A36">
              <w:t>Contribute to reviews of progress, outcomes and future improvements</w:t>
            </w:r>
          </w:p>
          <w:p w14:paraId="05758231" w14:textId="77777777" w:rsidR="00653C82" w:rsidRPr="003C7A36" w:rsidRDefault="00653C82" w:rsidP="00653C82">
            <w:pPr>
              <w:pStyle w:val="TableBullet"/>
              <w:tabs>
                <w:tab w:val="clear" w:pos="284"/>
                <w:tab w:val="num" w:pos="360"/>
              </w:tabs>
              <w:ind w:left="360" w:hanging="360"/>
            </w:pPr>
            <w:r w:rsidRPr="003C7A36">
              <w:t>Identify and escalate possible variances from project plans</w:t>
            </w:r>
          </w:p>
        </w:tc>
        <w:tc>
          <w:tcPr>
            <w:tcW w:w="1668" w:type="dxa"/>
          </w:tcPr>
          <w:p w14:paraId="08104BA6" w14:textId="77777777" w:rsidR="00653C82" w:rsidRPr="006F0836" w:rsidRDefault="00653C82" w:rsidP="006B6055">
            <w:pPr>
              <w:pStyle w:val="TableText"/>
            </w:pPr>
            <w:r w:rsidRPr="004C659E">
              <w:t>Intermediate</w:t>
            </w:r>
          </w:p>
        </w:tc>
      </w:tr>
      <w:tr w:rsidR="00653C82" w:rsidRPr="003C7A36" w14:paraId="564DB72D" w14:textId="77777777" w:rsidTr="006B6055">
        <w:trPr>
          <w:cantSplit/>
        </w:trPr>
        <w:tc>
          <w:tcPr>
            <w:tcW w:w="1385" w:type="dxa"/>
          </w:tcPr>
          <w:p w14:paraId="5E1A8553" w14:textId="77777777" w:rsidR="00653C82" w:rsidRPr="003C7A36" w:rsidRDefault="00653C82" w:rsidP="006B6055">
            <w:pPr>
              <w:jc w:val="center"/>
              <w:rPr>
                <w:noProof/>
                <w:sz w:val="20"/>
                <w:lang w:eastAsia="en-AU"/>
              </w:rPr>
            </w:pPr>
            <w:r w:rsidRPr="00372FE9">
              <w:rPr>
                <w:noProof/>
                <w:sz w:val="20"/>
                <w:lang w:eastAsia="en-AU"/>
              </w:rPr>
              <w:lastRenderedPageBreak/>
              <w:drawing>
                <wp:inline distT="0" distB="0" distL="0" distR="0" wp14:anchorId="1792451B" wp14:editId="6171E676">
                  <wp:extent cx="749300" cy="749300"/>
                  <wp:effectExtent l="0" t="0" r="0" b="0"/>
                  <wp:docPr id="4726" name="personal-attributes.jpg" descr="people-managem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3A79AF5F" w14:textId="77777777" w:rsidR="00653C82" w:rsidRDefault="00653C82" w:rsidP="006B6055">
            <w:pPr>
              <w:rPr>
                <w:rFonts w:cs="Arial"/>
                <w:color w:val="000000"/>
                <w:sz w:val="20"/>
              </w:rPr>
            </w:pPr>
            <w:r w:rsidRPr="003C7A36">
              <w:rPr>
                <w:rFonts w:cs="Arial"/>
                <w:b/>
                <w:bCs/>
                <w:color w:val="000000"/>
                <w:sz w:val="20"/>
              </w:rPr>
              <w:t>Optimise Business Outcomes</w:t>
            </w:r>
          </w:p>
          <w:p w14:paraId="6949B0C4" w14:textId="77777777" w:rsidR="00653C82" w:rsidRPr="00667FCB" w:rsidRDefault="00653C82" w:rsidP="006B6055">
            <w:pPr>
              <w:rPr>
                <w:rFonts w:cs="Arial"/>
                <w:color w:val="000000"/>
                <w:sz w:val="20"/>
              </w:rPr>
            </w:pPr>
            <w:r w:rsidRPr="003C7A36">
              <w:rPr>
                <w:rFonts w:cs="Arial"/>
                <w:color w:val="000000"/>
                <w:sz w:val="20"/>
              </w:rPr>
              <w:t>Manage people and resources effectively to achieve public value</w:t>
            </w:r>
          </w:p>
        </w:tc>
        <w:tc>
          <w:tcPr>
            <w:tcW w:w="4709" w:type="dxa"/>
          </w:tcPr>
          <w:p w14:paraId="4B0F4690" w14:textId="77777777" w:rsidR="00653C82" w:rsidRPr="003C7A36" w:rsidRDefault="00653C82" w:rsidP="00653C82">
            <w:pPr>
              <w:pStyle w:val="TableBullet"/>
              <w:tabs>
                <w:tab w:val="clear" w:pos="284"/>
                <w:tab w:val="num" w:pos="360"/>
              </w:tabs>
              <w:ind w:left="360" w:hanging="360"/>
            </w:pPr>
            <w:r w:rsidRPr="003C7A36">
              <w:t>Develop team and unit plans that consider team capabilities and strengths</w:t>
            </w:r>
          </w:p>
          <w:p w14:paraId="2412E9B7" w14:textId="77777777" w:rsidR="00653C82" w:rsidRPr="003C7A36" w:rsidRDefault="00653C82" w:rsidP="00653C82">
            <w:pPr>
              <w:pStyle w:val="TableBullet"/>
              <w:tabs>
                <w:tab w:val="clear" w:pos="284"/>
                <w:tab w:val="num" w:pos="360"/>
              </w:tabs>
              <w:ind w:left="360" w:hanging="360"/>
            </w:pPr>
            <w:r w:rsidRPr="003C7A36">
              <w:t>Plan and monitor resource allocation effectively to achieve team and unit objectives</w:t>
            </w:r>
          </w:p>
          <w:p w14:paraId="049CDE70" w14:textId="77777777" w:rsidR="00653C82" w:rsidRPr="003C7A36" w:rsidRDefault="00653C82" w:rsidP="00653C82">
            <w:pPr>
              <w:pStyle w:val="TableBullet"/>
              <w:tabs>
                <w:tab w:val="clear" w:pos="284"/>
                <w:tab w:val="num" w:pos="360"/>
              </w:tabs>
              <w:ind w:left="360" w:hanging="360"/>
            </w:pPr>
            <w:r w:rsidRPr="003C7A36">
              <w:t>When planning resources, consider the attraction and retention of people of diverse cultures, backgrounds and experiences</w:t>
            </w:r>
          </w:p>
          <w:p w14:paraId="110E10B5" w14:textId="77777777" w:rsidR="00653C82" w:rsidRPr="003C7A36" w:rsidRDefault="00653C82" w:rsidP="00653C82">
            <w:pPr>
              <w:pStyle w:val="TableBullet"/>
              <w:tabs>
                <w:tab w:val="clear" w:pos="284"/>
                <w:tab w:val="num" w:pos="360"/>
              </w:tabs>
              <w:ind w:left="360" w:hanging="360"/>
            </w:pPr>
            <w:r w:rsidRPr="003C7A36">
              <w:t>Ensure that team members work with a good understanding of business principles as they apply to the public sector context</w:t>
            </w:r>
          </w:p>
          <w:p w14:paraId="63A3B510" w14:textId="77777777" w:rsidR="00653C82" w:rsidRPr="003C7A36" w:rsidRDefault="00653C82" w:rsidP="00653C82">
            <w:pPr>
              <w:pStyle w:val="TableBullet"/>
              <w:tabs>
                <w:tab w:val="clear" w:pos="284"/>
                <w:tab w:val="num" w:pos="360"/>
              </w:tabs>
              <w:ind w:left="360" w:hanging="360"/>
            </w:pPr>
            <w:r w:rsidRPr="003C7A36">
              <w:t>Participate in wider organisational workforce planning to ensure that capable resources are available</w:t>
            </w:r>
          </w:p>
        </w:tc>
        <w:tc>
          <w:tcPr>
            <w:tcW w:w="1668" w:type="dxa"/>
          </w:tcPr>
          <w:p w14:paraId="1A660154" w14:textId="77777777" w:rsidR="00653C82" w:rsidRPr="006F0836" w:rsidRDefault="00653C82" w:rsidP="006B6055">
            <w:pPr>
              <w:pStyle w:val="TableText"/>
            </w:pPr>
            <w:r w:rsidRPr="004C659E">
              <w:t>Intermediate</w:t>
            </w:r>
          </w:p>
        </w:tc>
      </w:tr>
    </w:tbl>
    <w:p w14:paraId="7E791402" w14:textId="77777777" w:rsidR="00653C82" w:rsidRDefault="00653C82" w:rsidP="00653C82"/>
    <w:p w14:paraId="060188B1" w14:textId="77777777" w:rsidR="00653C82" w:rsidRDefault="00653C82" w:rsidP="00653C82"/>
    <w:p w14:paraId="03E59A70" w14:textId="77777777" w:rsidR="00653C82" w:rsidRDefault="00653C82" w:rsidP="00653C82">
      <w:pPr>
        <w:pStyle w:val="Heading2"/>
      </w:pPr>
      <w:r>
        <w:t>Complementary capabilities</w:t>
      </w:r>
    </w:p>
    <w:p w14:paraId="1A626DA4" w14:textId="77777777" w:rsidR="00653C82" w:rsidRPr="003927AE" w:rsidRDefault="00653C82" w:rsidP="00653C82">
      <w:pPr>
        <w:pStyle w:val="PlainText"/>
        <w:spacing w:before="62" w:line="276" w:lineRule="auto"/>
        <w:contextualSpacing/>
        <w:rPr>
          <w:rFonts w:eastAsiaTheme="minorEastAsia"/>
          <w:szCs w:val="22"/>
          <w:lang w:val="en-US"/>
        </w:rPr>
      </w:pPr>
      <w:r w:rsidRPr="003927AE">
        <w:rPr>
          <w:rFonts w:eastAsiaTheme="minorEastAsia"/>
          <w:i/>
          <w:szCs w:val="22"/>
          <w:lang w:val="en-US"/>
        </w:rPr>
        <w:t>Complementary capabilities</w:t>
      </w:r>
      <w:r w:rsidRPr="003927AE">
        <w:rPr>
          <w:rFonts w:eastAsiaTheme="minorEastAsia"/>
          <w:szCs w:val="22"/>
          <w:lang w:val="en-US"/>
        </w:rPr>
        <w:t xml:space="preserve"> are also identified from the Capability Framework and relevant occupation-specific capability sets. They are important to identifying performance required for the role and development opportunities. </w:t>
      </w:r>
    </w:p>
    <w:p w14:paraId="4D14F3D6" w14:textId="77777777" w:rsidR="00653C82" w:rsidRDefault="00653C82" w:rsidP="00653C82">
      <w:pPr>
        <w:pStyle w:val="PlainText"/>
        <w:spacing w:before="62" w:line="276" w:lineRule="auto"/>
        <w:contextualSpacing/>
        <w:rPr>
          <w:rFonts w:eastAsiaTheme="minorEastAsia"/>
          <w:szCs w:val="22"/>
          <w:lang w:val="en-US"/>
        </w:rPr>
      </w:pPr>
      <w:r w:rsidRPr="003927AE">
        <w:rPr>
          <w:rFonts w:eastAsiaTheme="minorEastAsia"/>
          <w:szCs w:val="22"/>
          <w:lang w:val="en-US"/>
        </w:rPr>
        <w:t>Note: capabilities listed as ‘not essential’ for this role are not relevant for recruitment purposes however may be relevant for future career development.</w:t>
      </w:r>
    </w:p>
    <w:p w14:paraId="37DB289E" w14:textId="77777777" w:rsidR="00653C82" w:rsidRDefault="00653C82" w:rsidP="00653C82">
      <w:pPr>
        <w:pStyle w:val="PlainText"/>
        <w:spacing w:before="62" w:line="276" w:lineRule="auto"/>
        <w:contextualSpacing/>
        <w:rPr>
          <w:rFonts w:eastAsiaTheme="minorEastAsia"/>
          <w:szCs w:val="22"/>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Caption w:val="PSC_ComplementaryCapabilityFrameworkTable"/>
      </w:tblPr>
      <w:tblGrid>
        <w:gridCol w:w="1276"/>
        <w:gridCol w:w="2693"/>
        <w:gridCol w:w="4851"/>
        <w:gridCol w:w="1668"/>
      </w:tblGrid>
      <w:tr w:rsidR="00653C82" w:rsidRPr="00372FE9" w14:paraId="25947264" w14:textId="77777777" w:rsidTr="006B6055">
        <w:trPr>
          <w:cantSplit/>
        </w:trPr>
        <w:tc>
          <w:tcPr>
            <w:tcW w:w="1276" w:type="dxa"/>
            <w:shd w:val="clear" w:color="auto" w:fill="BFBFBF" w:themeFill="background1" w:themeFillShade="BF"/>
            <w:vAlign w:val="center"/>
          </w:tcPr>
          <w:p w14:paraId="6DB20100" w14:textId="77777777" w:rsidR="00653C82" w:rsidRPr="00372FE9" w:rsidRDefault="00653C82" w:rsidP="006B6055">
            <w:pPr>
              <w:rPr>
                <w:sz w:val="20"/>
              </w:rPr>
            </w:pPr>
            <w:r w:rsidRPr="00372FE9">
              <w:rPr>
                <w:b/>
                <w:sz w:val="20"/>
              </w:rPr>
              <w:t>Capability group/sets</w:t>
            </w:r>
          </w:p>
        </w:tc>
        <w:tc>
          <w:tcPr>
            <w:tcW w:w="2693" w:type="dxa"/>
            <w:shd w:val="clear" w:color="auto" w:fill="BFBFBF" w:themeFill="background1" w:themeFillShade="BF"/>
          </w:tcPr>
          <w:p w14:paraId="60DD4167" w14:textId="77777777" w:rsidR="00653C82" w:rsidRPr="00372FE9" w:rsidRDefault="00653C82" w:rsidP="006B6055">
            <w:pPr>
              <w:rPr>
                <w:sz w:val="20"/>
              </w:rPr>
            </w:pPr>
            <w:r w:rsidRPr="00372FE9">
              <w:rPr>
                <w:b/>
                <w:sz w:val="20"/>
              </w:rPr>
              <w:t>Capability name</w:t>
            </w:r>
          </w:p>
        </w:tc>
        <w:tc>
          <w:tcPr>
            <w:tcW w:w="4851" w:type="dxa"/>
            <w:shd w:val="clear" w:color="auto" w:fill="BFBFBF" w:themeFill="background1" w:themeFillShade="BF"/>
          </w:tcPr>
          <w:p w14:paraId="2322F58B" w14:textId="77777777" w:rsidR="00653C82" w:rsidRPr="00372FE9" w:rsidRDefault="00653C82" w:rsidP="006B6055">
            <w:pPr>
              <w:rPr>
                <w:sz w:val="20"/>
              </w:rPr>
            </w:pPr>
            <w:r w:rsidRPr="00372FE9">
              <w:rPr>
                <w:b/>
                <w:sz w:val="20"/>
              </w:rPr>
              <w:t>Description</w:t>
            </w:r>
          </w:p>
        </w:tc>
        <w:tc>
          <w:tcPr>
            <w:tcW w:w="1668" w:type="dxa"/>
            <w:shd w:val="clear" w:color="auto" w:fill="BFBFBF" w:themeFill="background1" w:themeFillShade="BF"/>
          </w:tcPr>
          <w:p w14:paraId="0F32A945" w14:textId="77777777" w:rsidR="00653C82" w:rsidRPr="00372FE9" w:rsidRDefault="00653C82" w:rsidP="006B6055">
            <w:pPr>
              <w:rPr>
                <w:b/>
                <w:bCs/>
                <w:sz w:val="20"/>
              </w:rPr>
            </w:pPr>
            <w:r w:rsidRPr="00372FE9">
              <w:rPr>
                <w:b/>
                <w:bCs/>
                <w:sz w:val="20"/>
              </w:rPr>
              <w:t>Level</w:t>
            </w:r>
          </w:p>
        </w:tc>
      </w:tr>
      <w:tr w:rsidR="00653C82" w:rsidRPr="00372FE9" w14:paraId="04593B36" w14:textId="77777777" w:rsidTr="006B6055">
        <w:trPr>
          <w:cantSplit/>
        </w:trPr>
        <w:tc>
          <w:tcPr>
            <w:tcW w:w="1276" w:type="dxa"/>
          </w:tcPr>
          <w:p w14:paraId="4AF53441" w14:textId="77777777" w:rsidR="00653C82" w:rsidRPr="00372FE9" w:rsidRDefault="00653C82" w:rsidP="006B6055">
            <w:pPr>
              <w:rPr>
                <w:sz w:val="20"/>
              </w:rPr>
            </w:pPr>
            <w:r w:rsidRPr="00372FE9">
              <w:rPr>
                <w:noProof/>
                <w:sz w:val="20"/>
                <w:lang w:eastAsia="en-AU"/>
              </w:rPr>
              <w:drawing>
                <wp:inline distT="0" distB="0" distL="0" distR="0" wp14:anchorId="69A32BE9" wp14:editId="33D86AD4">
                  <wp:extent cx="416966" cy="416966"/>
                  <wp:effectExtent l="0" t="0" r="2540" b="2540"/>
                  <wp:docPr id="3091"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3BE277DB" w14:textId="77777777" w:rsidR="00653C82" w:rsidRPr="00372FE9" w:rsidRDefault="00653C82" w:rsidP="006B6055">
            <w:pPr>
              <w:pStyle w:val="TableText"/>
            </w:pPr>
            <w:r w:rsidRPr="00372FE9">
              <w:t>Display Resilience and Courage</w:t>
            </w:r>
          </w:p>
        </w:tc>
        <w:tc>
          <w:tcPr>
            <w:tcW w:w="4851" w:type="dxa"/>
          </w:tcPr>
          <w:p w14:paraId="7A1CE904" w14:textId="77777777" w:rsidR="00653C82" w:rsidRPr="00372FE9" w:rsidRDefault="00653C82" w:rsidP="006B6055">
            <w:pPr>
              <w:pStyle w:val="TableText"/>
            </w:pPr>
            <w:r w:rsidRPr="00372FE9">
              <w:t>Be open and honest, prepared to express your views, and willing to accept and commit to change</w:t>
            </w:r>
          </w:p>
        </w:tc>
        <w:tc>
          <w:tcPr>
            <w:tcW w:w="1668" w:type="dxa"/>
          </w:tcPr>
          <w:p w14:paraId="42244433" w14:textId="77777777" w:rsidR="00653C82" w:rsidRPr="00372FE9" w:rsidRDefault="00653C82" w:rsidP="006B6055">
            <w:pPr>
              <w:pStyle w:val="TableText"/>
            </w:pPr>
            <w:r w:rsidRPr="004C659E">
              <w:t>Foundational</w:t>
            </w:r>
          </w:p>
        </w:tc>
      </w:tr>
      <w:tr w:rsidR="00653C82" w:rsidRPr="00372FE9" w14:paraId="4C39DEE1" w14:textId="77777777" w:rsidTr="006B6055">
        <w:trPr>
          <w:cantSplit/>
        </w:trPr>
        <w:tc>
          <w:tcPr>
            <w:tcW w:w="1276" w:type="dxa"/>
          </w:tcPr>
          <w:p w14:paraId="6E41428F" w14:textId="77777777" w:rsidR="00653C82" w:rsidRPr="00372FE9" w:rsidRDefault="00653C82" w:rsidP="006B6055">
            <w:pPr>
              <w:rPr>
                <w:sz w:val="20"/>
              </w:rPr>
            </w:pPr>
            <w:r w:rsidRPr="00372FE9">
              <w:rPr>
                <w:noProof/>
                <w:sz w:val="20"/>
                <w:lang w:eastAsia="en-AU"/>
              </w:rPr>
              <w:drawing>
                <wp:inline distT="0" distB="0" distL="0" distR="0" wp14:anchorId="1087110C" wp14:editId="28A5BE85">
                  <wp:extent cx="416966" cy="416966"/>
                  <wp:effectExtent l="0" t="0" r="2540" b="2540"/>
                  <wp:docPr id="6676"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8A34DC7" w14:textId="77777777" w:rsidR="00653C82" w:rsidRPr="00372FE9" w:rsidRDefault="00653C82" w:rsidP="006B6055">
            <w:pPr>
              <w:pStyle w:val="TableText"/>
            </w:pPr>
            <w:r w:rsidRPr="00372FE9">
              <w:t>Value Diversity and Inclusion</w:t>
            </w:r>
          </w:p>
        </w:tc>
        <w:tc>
          <w:tcPr>
            <w:tcW w:w="4851" w:type="dxa"/>
          </w:tcPr>
          <w:p w14:paraId="0BEB9F71" w14:textId="77777777" w:rsidR="00653C82" w:rsidRPr="00372FE9" w:rsidRDefault="00653C82" w:rsidP="006B6055">
            <w:pPr>
              <w:pStyle w:val="TableText"/>
            </w:pPr>
            <w:r w:rsidRPr="00372FE9">
              <w:t>Demonstrate inclusive behaviour and show respect for diverse backgrounds, experiences and perspectives</w:t>
            </w:r>
          </w:p>
        </w:tc>
        <w:tc>
          <w:tcPr>
            <w:tcW w:w="1668" w:type="dxa"/>
          </w:tcPr>
          <w:p w14:paraId="695064DA" w14:textId="77777777" w:rsidR="00653C82" w:rsidRPr="00372FE9" w:rsidRDefault="00653C82" w:rsidP="006B6055">
            <w:pPr>
              <w:pStyle w:val="TableText"/>
            </w:pPr>
            <w:r w:rsidRPr="004C659E">
              <w:t>Foundational</w:t>
            </w:r>
          </w:p>
        </w:tc>
      </w:tr>
      <w:tr w:rsidR="00653C82" w:rsidRPr="00372FE9" w14:paraId="4692E10A" w14:textId="77777777" w:rsidTr="006B6055">
        <w:trPr>
          <w:cantSplit/>
        </w:trPr>
        <w:tc>
          <w:tcPr>
            <w:tcW w:w="1276" w:type="dxa"/>
          </w:tcPr>
          <w:p w14:paraId="632835DA" w14:textId="77777777" w:rsidR="00653C82" w:rsidRPr="00372FE9" w:rsidRDefault="00653C82" w:rsidP="006B6055">
            <w:pPr>
              <w:rPr>
                <w:sz w:val="20"/>
              </w:rPr>
            </w:pPr>
            <w:r w:rsidRPr="00372FE9">
              <w:rPr>
                <w:noProof/>
                <w:sz w:val="20"/>
                <w:lang w:eastAsia="en-AU"/>
              </w:rPr>
              <w:drawing>
                <wp:inline distT="0" distB="0" distL="0" distR="0" wp14:anchorId="798AC0E4" wp14:editId="5B16DD18">
                  <wp:extent cx="416966" cy="416966"/>
                  <wp:effectExtent l="0" t="0" r="2540" b="2540"/>
                  <wp:docPr id="270"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18A6DD6A" w14:textId="77777777" w:rsidR="00653C82" w:rsidRPr="00372FE9" w:rsidRDefault="00653C82" w:rsidP="006B6055">
            <w:pPr>
              <w:pStyle w:val="TableText"/>
            </w:pPr>
            <w:r w:rsidRPr="00372FE9">
              <w:t>Communicate Effectively</w:t>
            </w:r>
          </w:p>
        </w:tc>
        <w:tc>
          <w:tcPr>
            <w:tcW w:w="4851" w:type="dxa"/>
          </w:tcPr>
          <w:p w14:paraId="5488F097" w14:textId="77777777" w:rsidR="00653C82" w:rsidRPr="00372FE9" w:rsidRDefault="00653C82" w:rsidP="006B6055">
            <w:pPr>
              <w:pStyle w:val="TableText"/>
            </w:pPr>
            <w:r w:rsidRPr="00372FE9">
              <w:t>Communicate clearly, actively listen to others, and respond with understanding and respect</w:t>
            </w:r>
          </w:p>
        </w:tc>
        <w:tc>
          <w:tcPr>
            <w:tcW w:w="1668" w:type="dxa"/>
          </w:tcPr>
          <w:p w14:paraId="2482BCD4" w14:textId="77777777" w:rsidR="00653C82" w:rsidRPr="00372FE9" w:rsidRDefault="00653C82" w:rsidP="006B6055">
            <w:pPr>
              <w:pStyle w:val="TableText"/>
            </w:pPr>
            <w:r w:rsidRPr="004C659E">
              <w:t>Intermediate</w:t>
            </w:r>
          </w:p>
        </w:tc>
      </w:tr>
      <w:tr w:rsidR="00653C82" w:rsidRPr="00372FE9" w14:paraId="475DF902" w14:textId="77777777" w:rsidTr="006B6055">
        <w:trPr>
          <w:cantSplit/>
        </w:trPr>
        <w:tc>
          <w:tcPr>
            <w:tcW w:w="1276" w:type="dxa"/>
          </w:tcPr>
          <w:p w14:paraId="0BD0162D" w14:textId="77777777" w:rsidR="00653C82" w:rsidRPr="00372FE9" w:rsidRDefault="00653C82" w:rsidP="006B6055">
            <w:pPr>
              <w:rPr>
                <w:sz w:val="20"/>
              </w:rPr>
            </w:pPr>
            <w:r w:rsidRPr="00372FE9">
              <w:rPr>
                <w:noProof/>
                <w:sz w:val="20"/>
                <w:lang w:eastAsia="en-AU"/>
              </w:rPr>
              <w:drawing>
                <wp:inline distT="0" distB="0" distL="0" distR="0" wp14:anchorId="172CBBB6" wp14:editId="2A29EE5D">
                  <wp:extent cx="416966" cy="416966"/>
                  <wp:effectExtent l="0" t="0" r="2540" b="2540"/>
                  <wp:docPr id="8626"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8EF7225" w14:textId="77777777" w:rsidR="00653C82" w:rsidRPr="00372FE9" w:rsidRDefault="00653C82" w:rsidP="006B6055">
            <w:pPr>
              <w:pStyle w:val="TableText"/>
            </w:pPr>
            <w:r w:rsidRPr="00372FE9">
              <w:t>Influence and Negotiate</w:t>
            </w:r>
          </w:p>
        </w:tc>
        <w:tc>
          <w:tcPr>
            <w:tcW w:w="4851" w:type="dxa"/>
          </w:tcPr>
          <w:p w14:paraId="24FADF51" w14:textId="77777777" w:rsidR="00653C82" w:rsidRPr="00372FE9" w:rsidRDefault="00653C82" w:rsidP="006B6055">
            <w:pPr>
              <w:pStyle w:val="TableText"/>
            </w:pPr>
            <w:r w:rsidRPr="00372FE9">
              <w:t>Gain consensus and commitment from others, and resolve issues and conflicts</w:t>
            </w:r>
          </w:p>
        </w:tc>
        <w:tc>
          <w:tcPr>
            <w:tcW w:w="1668" w:type="dxa"/>
          </w:tcPr>
          <w:p w14:paraId="4755F327" w14:textId="77777777" w:rsidR="00653C82" w:rsidRPr="00372FE9" w:rsidRDefault="00653C82" w:rsidP="006B6055">
            <w:pPr>
              <w:pStyle w:val="TableText"/>
            </w:pPr>
            <w:r w:rsidRPr="004C659E">
              <w:t>Intermediate</w:t>
            </w:r>
          </w:p>
        </w:tc>
      </w:tr>
      <w:tr w:rsidR="00653C82" w:rsidRPr="00372FE9" w14:paraId="21DB5DC0" w14:textId="77777777" w:rsidTr="006B6055">
        <w:trPr>
          <w:cantSplit/>
        </w:trPr>
        <w:tc>
          <w:tcPr>
            <w:tcW w:w="1276" w:type="dxa"/>
          </w:tcPr>
          <w:p w14:paraId="7B269365" w14:textId="77777777" w:rsidR="00653C82" w:rsidRPr="00372FE9" w:rsidRDefault="00653C82" w:rsidP="006B6055">
            <w:pPr>
              <w:rPr>
                <w:sz w:val="20"/>
              </w:rPr>
            </w:pPr>
            <w:r w:rsidRPr="00372FE9">
              <w:rPr>
                <w:noProof/>
                <w:sz w:val="20"/>
                <w:lang w:eastAsia="en-AU"/>
              </w:rPr>
              <w:drawing>
                <wp:inline distT="0" distB="0" distL="0" distR="0" wp14:anchorId="25AA36EF" wp14:editId="0E0A3DCD">
                  <wp:extent cx="416966" cy="416966"/>
                  <wp:effectExtent l="0" t="0" r="2540" b="2540"/>
                  <wp:docPr id="2220"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11F18973" w14:textId="77777777" w:rsidR="00653C82" w:rsidRPr="00372FE9" w:rsidRDefault="00653C82" w:rsidP="006B6055">
            <w:pPr>
              <w:pStyle w:val="TableText"/>
            </w:pPr>
            <w:r w:rsidRPr="00372FE9">
              <w:t>Finance</w:t>
            </w:r>
          </w:p>
        </w:tc>
        <w:tc>
          <w:tcPr>
            <w:tcW w:w="4851" w:type="dxa"/>
          </w:tcPr>
          <w:p w14:paraId="7A32A8B6" w14:textId="77777777" w:rsidR="00653C82" w:rsidRPr="00372FE9" w:rsidRDefault="00653C82" w:rsidP="006B6055">
            <w:pPr>
              <w:pStyle w:val="TableText"/>
            </w:pPr>
            <w:r w:rsidRPr="00372FE9">
              <w:t>Understand and apply financial processes to achieve value for money and minimise financial risk</w:t>
            </w:r>
          </w:p>
        </w:tc>
        <w:tc>
          <w:tcPr>
            <w:tcW w:w="1668" w:type="dxa"/>
          </w:tcPr>
          <w:p w14:paraId="047F4735" w14:textId="77777777" w:rsidR="00653C82" w:rsidRPr="00372FE9" w:rsidRDefault="00653C82" w:rsidP="006B6055">
            <w:pPr>
              <w:pStyle w:val="TableText"/>
            </w:pPr>
            <w:r w:rsidRPr="004C659E">
              <w:t>Intermediate</w:t>
            </w:r>
          </w:p>
        </w:tc>
      </w:tr>
      <w:tr w:rsidR="00653C82" w:rsidRPr="00372FE9" w14:paraId="56116978" w14:textId="77777777" w:rsidTr="006B6055">
        <w:trPr>
          <w:cantSplit/>
        </w:trPr>
        <w:tc>
          <w:tcPr>
            <w:tcW w:w="1276" w:type="dxa"/>
          </w:tcPr>
          <w:p w14:paraId="77A849A4" w14:textId="77777777" w:rsidR="00653C82" w:rsidRPr="00372FE9" w:rsidRDefault="00653C82" w:rsidP="006B6055">
            <w:pPr>
              <w:rPr>
                <w:sz w:val="20"/>
              </w:rPr>
            </w:pPr>
            <w:r w:rsidRPr="00372FE9">
              <w:rPr>
                <w:noProof/>
                <w:sz w:val="20"/>
                <w:lang w:eastAsia="en-AU"/>
              </w:rPr>
              <w:drawing>
                <wp:inline distT="0" distB="0" distL="0" distR="0" wp14:anchorId="39F1A62F" wp14:editId="06812235">
                  <wp:extent cx="416966" cy="416966"/>
                  <wp:effectExtent l="0" t="0" r="2540" b="2540"/>
                  <wp:docPr id="586"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0E1E0FF1" w14:textId="77777777" w:rsidR="00653C82" w:rsidRPr="00372FE9" w:rsidRDefault="00653C82" w:rsidP="006B6055">
            <w:pPr>
              <w:pStyle w:val="TableText"/>
            </w:pPr>
            <w:r w:rsidRPr="00372FE9">
              <w:t>Technology</w:t>
            </w:r>
          </w:p>
        </w:tc>
        <w:tc>
          <w:tcPr>
            <w:tcW w:w="4851" w:type="dxa"/>
          </w:tcPr>
          <w:p w14:paraId="325651AA" w14:textId="77777777" w:rsidR="00653C82" w:rsidRPr="00372FE9" w:rsidRDefault="00653C82" w:rsidP="006B6055">
            <w:pPr>
              <w:pStyle w:val="TableText"/>
            </w:pPr>
            <w:r w:rsidRPr="00372FE9">
              <w:t>Understand and use available technologies to maximise efficiencies and effectiveness</w:t>
            </w:r>
          </w:p>
        </w:tc>
        <w:tc>
          <w:tcPr>
            <w:tcW w:w="1668" w:type="dxa"/>
          </w:tcPr>
          <w:p w14:paraId="3487BAAE" w14:textId="77777777" w:rsidR="00653C82" w:rsidRPr="00372FE9" w:rsidRDefault="00653C82" w:rsidP="006B6055">
            <w:pPr>
              <w:pStyle w:val="TableText"/>
            </w:pPr>
            <w:r w:rsidRPr="004C659E">
              <w:t>Intermediate</w:t>
            </w:r>
          </w:p>
        </w:tc>
      </w:tr>
      <w:tr w:rsidR="00653C82" w:rsidRPr="00372FE9" w14:paraId="07ED44E1" w14:textId="77777777" w:rsidTr="006B6055">
        <w:trPr>
          <w:cantSplit/>
        </w:trPr>
        <w:tc>
          <w:tcPr>
            <w:tcW w:w="1276" w:type="dxa"/>
          </w:tcPr>
          <w:p w14:paraId="75080CA3" w14:textId="77777777" w:rsidR="00653C82" w:rsidRPr="00372FE9" w:rsidRDefault="00653C82" w:rsidP="006B6055">
            <w:pPr>
              <w:rPr>
                <w:sz w:val="20"/>
              </w:rPr>
            </w:pPr>
            <w:r w:rsidRPr="00372FE9">
              <w:rPr>
                <w:noProof/>
                <w:sz w:val="20"/>
                <w:lang w:eastAsia="en-AU"/>
              </w:rPr>
              <w:drawing>
                <wp:inline distT="0" distB="0" distL="0" distR="0" wp14:anchorId="230A0985" wp14:editId="531C0AFB">
                  <wp:extent cx="416966" cy="416966"/>
                  <wp:effectExtent l="0" t="0" r="2540" b="2540"/>
                  <wp:docPr id="4170"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0D9C692" w14:textId="77777777" w:rsidR="00653C82" w:rsidRPr="00372FE9" w:rsidRDefault="00653C82" w:rsidP="006B6055">
            <w:pPr>
              <w:pStyle w:val="TableText"/>
            </w:pPr>
            <w:r w:rsidRPr="00372FE9">
              <w:t>Procurement and Contract Management</w:t>
            </w:r>
          </w:p>
        </w:tc>
        <w:tc>
          <w:tcPr>
            <w:tcW w:w="4851" w:type="dxa"/>
          </w:tcPr>
          <w:p w14:paraId="4DA3A488" w14:textId="77777777" w:rsidR="00653C82" w:rsidRPr="00372FE9" w:rsidRDefault="00653C82" w:rsidP="006B6055">
            <w:pPr>
              <w:pStyle w:val="TableText"/>
            </w:pPr>
            <w:r w:rsidRPr="00372FE9">
              <w:t>Understand and apply procurement processes to ensure effective purchasing and contract performance</w:t>
            </w:r>
          </w:p>
        </w:tc>
        <w:tc>
          <w:tcPr>
            <w:tcW w:w="1668" w:type="dxa"/>
          </w:tcPr>
          <w:p w14:paraId="19EBD8EA" w14:textId="77777777" w:rsidR="00653C82" w:rsidRPr="00372FE9" w:rsidRDefault="00653C82" w:rsidP="006B6055">
            <w:pPr>
              <w:pStyle w:val="TableText"/>
            </w:pPr>
            <w:r w:rsidRPr="004C659E">
              <w:t>Foundational</w:t>
            </w:r>
          </w:p>
        </w:tc>
      </w:tr>
      <w:tr w:rsidR="00653C82" w:rsidRPr="00372FE9" w14:paraId="316D5709" w14:textId="77777777" w:rsidTr="006B6055">
        <w:trPr>
          <w:cantSplit/>
        </w:trPr>
        <w:tc>
          <w:tcPr>
            <w:tcW w:w="1276" w:type="dxa"/>
          </w:tcPr>
          <w:p w14:paraId="3478243C" w14:textId="77777777" w:rsidR="00653C82" w:rsidRPr="00372FE9" w:rsidRDefault="00653C82" w:rsidP="006B6055">
            <w:pPr>
              <w:rPr>
                <w:sz w:val="20"/>
              </w:rPr>
            </w:pPr>
            <w:r w:rsidRPr="00372FE9">
              <w:rPr>
                <w:noProof/>
                <w:sz w:val="20"/>
                <w:lang w:eastAsia="en-AU"/>
              </w:rPr>
              <w:drawing>
                <wp:inline distT="0" distB="0" distL="0" distR="0" wp14:anchorId="75DE2CF3" wp14:editId="676F6A73">
                  <wp:extent cx="416966" cy="416966"/>
                  <wp:effectExtent l="0" t="0" r="2540" b="2540"/>
                  <wp:docPr id="7755" name="personal-attributes.jpg" descr="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0012E9FE" w14:textId="77777777" w:rsidR="00653C82" w:rsidRPr="00372FE9" w:rsidRDefault="00653C82" w:rsidP="006B6055">
            <w:pPr>
              <w:pStyle w:val="TableText"/>
            </w:pPr>
            <w:r w:rsidRPr="00372FE9">
              <w:t>Manage and Develop People</w:t>
            </w:r>
          </w:p>
        </w:tc>
        <w:tc>
          <w:tcPr>
            <w:tcW w:w="4851" w:type="dxa"/>
          </w:tcPr>
          <w:p w14:paraId="70A760BB" w14:textId="77777777" w:rsidR="00653C82" w:rsidRPr="00372FE9" w:rsidRDefault="00653C82" w:rsidP="006B6055">
            <w:pPr>
              <w:pStyle w:val="TableText"/>
            </w:pPr>
            <w:r w:rsidRPr="00372FE9">
              <w:t>Engage and motivate staff, and develop capability and potential in others</w:t>
            </w:r>
          </w:p>
        </w:tc>
        <w:tc>
          <w:tcPr>
            <w:tcW w:w="1668" w:type="dxa"/>
          </w:tcPr>
          <w:p w14:paraId="6036CD42" w14:textId="77777777" w:rsidR="00653C82" w:rsidRPr="00372FE9" w:rsidRDefault="00653C82" w:rsidP="006B6055">
            <w:pPr>
              <w:pStyle w:val="TableText"/>
            </w:pPr>
            <w:r w:rsidRPr="004C659E">
              <w:t>Intermediate</w:t>
            </w:r>
          </w:p>
        </w:tc>
      </w:tr>
      <w:tr w:rsidR="00653C82" w:rsidRPr="00372FE9" w14:paraId="42915201" w14:textId="77777777" w:rsidTr="006B6055">
        <w:trPr>
          <w:cantSplit/>
        </w:trPr>
        <w:tc>
          <w:tcPr>
            <w:tcW w:w="1276" w:type="dxa"/>
          </w:tcPr>
          <w:p w14:paraId="4AB0C9FD" w14:textId="77777777" w:rsidR="00653C82" w:rsidRPr="00372FE9" w:rsidRDefault="00653C82" w:rsidP="006B6055">
            <w:pPr>
              <w:rPr>
                <w:sz w:val="20"/>
              </w:rPr>
            </w:pPr>
            <w:r w:rsidRPr="00372FE9">
              <w:rPr>
                <w:noProof/>
                <w:sz w:val="20"/>
                <w:lang w:eastAsia="en-AU"/>
              </w:rPr>
              <w:drawing>
                <wp:inline distT="0" distB="0" distL="0" distR="0" wp14:anchorId="3853A781" wp14:editId="7C4DBEA6">
                  <wp:extent cx="416966" cy="416966"/>
                  <wp:effectExtent l="0" t="0" r="2540" b="2540"/>
                  <wp:docPr id="6120" name="personal-attributes.jpg" descr="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7B41C0F4" w14:textId="77777777" w:rsidR="00653C82" w:rsidRPr="00372FE9" w:rsidRDefault="00653C82" w:rsidP="006B6055">
            <w:pPr>
              <w:pStyle w:val="TableText"/>
            </w:pPr>
            <w:r w:rsidRPr="00372FE9">
              <w:t>Inspire Direction and Purpose</w:t>
            </w:r>
          </w:p>
        </w:tc>
        <w:tc>
          <w:tcPr>
            <w:tcW w:w="4851" w:type="dxa"/>
          </w:tcPr>
          <w:p w14:paraId="24944CE0" w14:textId="77777777" w:rsidR="00653C82" w:rsidRPr="00372FE9" w:rsidRDefault="00653C82" w:rsidP="006B6055">
            <w:pPr>
              <w:pStyle w:val="TableText"/>
            </w:pPr>
            <w:r w:rsidRPr="00372FE9">
              <w:t>Communicate goals, priorities and vision, and recognise achievements</w:t>
            </w:r>
          </w:p>
        </w:tc>
        <w:tc>
          <w:tcPr>
            <w:tcW w:w="1668" w:type="dxa"/>
          </w:tcPr>
          <w:p w14:paraId="6855E725" w14:textId="77777777" w:rsidR="00653C82" w:rsidRPr="00372FE9" w:rsidRDefault="00653C82" w:rsidP="006B6055">
            <w:pPr>
              <w:pStyle w:val="TableText"/>
            </w:pPr>
            <w:r w:rsidRPr="004C659E">
              <w:t>Foundational</w:t>
            </w:r>
          </w:p>
        </w:tc>
      </w:tr>
      <w:tr w:rsidR="00653C82" w:rsidRPr="00372FE9" w14:paraId="0EF82A83" w14:textId="77777777" w:rsidTr="006B6055">
        <w:trPr>
          <w:cantSplit/>
        </w:trPr>
        <w:tc>
          <w:tcPr>
            <w:tcW w:w="1276" w:type="dxa"/>
          </w:tcPr>
          <w:p w14:paraId="5C03C8DA" w14:textId="77777777" w:rsidR="00653C82" w:rsidRPr="00372FE9" w:rsidRDefault="00653C82" w:rsidP="006B6055">
            <w:pPr>
              <w:rPr>
                <w:sz w:val="20"/>
              </w:rPr>
            </w:pPr>
            <w:r w:rsidRPr="00372FE9">
              <w:rPr>
                <w:noProof/>
                <w:sz w:val="20"/>
                <w:lang w:eastAsia="en-AU"/>
              </w:rPr>
              <w:lastRenderedPageBreak/>
              <w:drawing>
                <wp:inline distT="0" distB="0" distL="0" distR="0" wp14:anchorId="4D97EEC0" wp14:editId="58AF0CBF">
                  <wp:extent cx="416966" cy="416966"/>
                  <wp:effectExtent l="0" t="0" r="2540" b="2540"/>
                  <wp:docPr id="9705" name="personal-attributes.jpg" descr="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183D40E5" w14:textId="77777777" w:rsidR="00653C82" w:rsidRPr="00372FE9" w:rsidRDefault="00653C82" w:rsidP="006B6055">
            <w:pPr>
              <w:pStyle w:val="TableText"/>
            </w:pPr>
            <w:r w:rsidRPr="00372FE9">
              <w:t>Manage Reform and Change</w:t>
            </w:r>
          </w:p>
        </w:tc>
        <w:tc>
          <w:tcPr>
            <w:tcW w:w="4851" w:type="dxa"/>
          </w:tcPr>
          <w:p w14:paraId="00EF41AD" w14:textId="77777777" w:rsidR="00653C82" w:rsidRPr="00372FE9" w:rsidRDefault="00653C82" w:rsidP="006B6055">
            <w:pPr>
              <w:pStyle w:val="TableText"/>
            </w:pPr>
            <w:r w:rsidRPr="00372FE9">
              <w:t>Support, promote and champion change, and assist others to engage with change</w:t>
            </w:r>
          </w:p>
        </w:tc>
        <w:tc>
          <w:tcPr>
            <w:tcW w:w="1668" w:type="dxa"/>
          </w:tcPr>
          <w:p w14:paraId="75B72AF7" w14:textId="77777777" w:rsidR="00653C82" w:rsidRPr="00372FE9" w:rsidRDefault="00653C82" w:rsidP="006B6055">
            <w:pPr>
              <w:pStyle w:val="TableText"/>
            </w:pPr>
            <w:r w:rsidRPr="004C659E">
              <w:t>Foundational</w:t>
            </w:r>
          </w:p>
        </w:tc>
      </w:tr>
    </w:tbl>
    <w:p w14:paraId="6183AE71" w14:textId="77777777" w:rsidR="00653C82" w:rsidRDefault="00653C82" w:rsidP="00653C82">
      <w:pPr>
        <w:contextualSpacing/>
      </w:pPr>
    </w:p>
    <w:bookmarkEnd w:id="1"/>
    <w:bookmarkEnd w:id="2"/>
    <w:bookmarkEnd w:id="3"/>
    <w:bookmarkEnd w:id="4"/>
    <w:p w14:paraId="2CA1AE3C" w14:textId="77777777" w:rsidR="00653C82" w:rsidRPr="00653C82" w:rsidRDefault="00653C82" w:rsidP="00653C82">
      <w:pPr>
        <w:tabs>
          <w:tab w:val="left" w:pos="2925"/>
        </w:tabs>
        <w:rPr>
          <w:rFonts w:ascii="Georgia" w:hAnsi="Georgia"/>
        </w:rPr>
      </w:pPr>
    </w:p>
    <w:sectPr w:rsidR="00653C82" w:rsidRPr="00653C82"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4CEA8" w14:textId="77777777" w:rsidR="00FC18E0" w:rsidRDefault="00FC18E0" w:rsidP="00BB532F">
      <w:pPr>
        <w:spacing w:after="0" w:line="240" w:lineRule="auto"/>
      </w:pPr>
      <w:r>
        <w:separator/>
      </w:r>
    </w:p>
  </w:endnote>
  <w:endnote w:type="continuationSeparator" w:id="0">
    <w:p w14:paraId="246E64C0" w14:textId="77777777" w:rsidR="00FC18E0" w:rsidRDefault="00FC18E0"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7D236E32" w14:textId="77777777" w:rsidTr="00C03AFD">
      <w:tc>
        <w:tcPr>
          <w:tcW w:w="2250" w:type="pct"/>
          <w:vAlign w:val="center"/>
        </w:tcPr>
        <w:p w14:paraId="2D141C36" w14:textId="77777777" w:rsidR="00C03AFD" w:rsidRDefault="00C03AFD" w:rsidP="00C03AFD">
          <w:pPr>
            <w:pStyle w:val="Footer"/>
          </w:pPr>
          <w:r w:rsidRPr="00C03AFD">
            <w:rPr>
              <w:color w:val="928B81"/>
              <w:sz w:val="18"/>
            </w:rPr>
            <w:t>Role Description</w:t>
          </w:r>
          <w:r w:rsidRPr="00C03AFD">
            <w:rPr>
              <w:color w:val="595959" w:themeColor="text1" w:themeTint="A6"/>
              <w:sz w:val="18"/>
            </w:rPr>
            <w:t xml:space="preserve">  </w:t>
          </w:r>
          <w:r w:rsidRPr="00C03AFD">
            <w:rPr>
              <w:color w:val="000000" w:themeColor="text1"/>
              <w:sz w:val="18"/>
            </w:rPr>
            <w:t>Plant Officer - Mechanic</w:t>
          </w:r>
        </w:p>
      </w:tc>
      <w:tc>
        <w:tcPr>
          <w:tcW w:w="250" w:type="pct"/>
          <w:vAlign w:val="center"/>
        </w:tcPr>
        <w:p w14:paraId="778B101E"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B36D1F">
            <w:rPr>
              <w:noProof/>
              <w:color w:val="928B81"/>
              <w:sz w:val="18"/>
              <w:lang w:eastAsia="en-AU"/>
            </w:rPr>
            <w:t>7</w:t>
          </w:r>
          <w:r w:rsidRPr="00C03AFD">
            <w:rPr>
              <w:noProof/>
              <w:color w:val="928B81"/>
              <w:sz w:val="18"/>
              <w:lang w:eastAsia="en-AU"/>
            </w:rPr>
            <w:fldChar w:fldCharType="end"/>
          </w:r>
        </w:p>
      </w:tc>
      <w:tc>
        <w:tcPr>
          <w:tcW w:w="2350" w:type="pct"/>
        </w:tcPr>
        <w:p w14:paraId="2CF63A32" w14:textId="77777777" w:rsidR="00C03AFD" w:rsidRDefault="00C03AFD" w:rsidP="00C03AFD">
          <w:pPr>
            <w:pStyle w:val="Footer"/>
            <w:jc w:val="right"/>
          </w:pPr>
          <w:r>
            <w:rPr>
              <w:noProof/>
              <w:lang w:val="en-AU" w:eastAsia="en-AU"/>
            </w:rPr>
            <w:drawing>
              <wp:inline distT="0" distB="0" distL="0" distR="0" wp14:anchorId="10D910E4" wp14:editId="7269C395">
                <wp:extent cx="432000" cy="452144"/>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534772CB"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48D7E50F" w14:textId="77777777" w:rsidTr="0047547E">
      <w:trPr>
        <w:trHeight w:val="811"/>
      </w:trPr>
      <w:tc>
        <w:tcPr>
          <w:tcW w:w="10005" w:type="dxa"/>
          <w:vAlign w:val="bottom"/>
        </w:tcPr>
        <w:p w14:paraId="16254973"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B36D1F">
            <w:rPr>
              <w:noProof/>
              <w:lang w:eastAsia="en-AU"/>
            </w:rPr>
            <w:t>1</w:t>
          </w:r>
          <w:r>
            <w:rPr>
              <w:noProof/>
              <w:lang w:eastAsia="en-AU"/>
            </w:rPr>
            <w:fldChar w:fldCharType="end"/>
          </w:r>
        </w:p>
      </w:tc>
      <w:tc>
        <w:tcPr>
          <w:tcW w:w="875" w:type="dxa"/>
        </w:tcPr>
        <w:p w14:paraId="2F7F7C7F" w14:textId="77777777" w:rsidR="00BB532F" w:rsidRDefault="003A1185" w:rsidP="00BD7BA7">
          <w:pPr>
            <w:pStyle w:val="Footer"/>
            <w:jc w:val="right"/>
          </w:pPr>
          <w:r>
            <w:rPr>
              <w:noProof/>
              <w:lang w:val="en-AU" w:eastAsia="en-AU"/>
            </w:rPr>
            <w:drawing>
              <wp:inline distT="0" distB="0" distL="0" distR="0" wp14:anchorId="5E811347" wp14:editId="18CD7738">
                <wp:extent cx="555625" cy="5816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1D7B50E2"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9DCE2" w14:textId="77777777" w:rsidR="00FC18E0" w:rsidRDefault="00FC18E0" w:rsidP="00BB532F">
      <w:pPr>
        <w:spacing w:after="0" w:line="240" w:lineRule="auto"/>
      </w:pPr>
      <w:r>
        <w:separator/>
      </w:r>
    </w:p>
  </w:footnote>
  <w:footnote w:type="continuationSeparator" w:id="0">
    <w:p w14:paraId="19C734E6" w14:textId="77777777" w:rsidR="00FC18E0" w:rsidRDefault="00FC18E0"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5F46BD83" w14:textId="77777777" w:rsidTr="009D747B">
      <w:trPr>
        <w:trHeight w:val="1337"/>
      </w:trPr>
      <w:tc>
        <w:tcPr>
          <w:tcW w:w="7038" w:type="dxa"/>
        </w:tcPr>
        <w:p w14:paraId="163960B8"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3240311C" w14:textId="4F859D27" w:rsidR="007E2FB7" w:rsidRPr="001E49B2" w:rsidRDefault="001C2248" w:rsidP="001C2248">
          <w:pPr>
            <w:pStyle w:val="TitleSub"/>
            <w:spacing w:after="0"/>
            <w:rPr>
              <w:rFonts w:ascii="Arial" w:hAnsi="Arial" w:cs="Arial"/>
              <w:b/>
            </w:rPr>
          </w:pPr>
          <w:r w:rsidRPr="001E49B2">
            <w:rPr>
              <w:rFonts w:ascii="Arial" w:hAnsi="Arial" w:cs="Arial"/>
              <w:b/>
            </w:rPr>
            <w:t xml:space="preserve">Plant Officer </w:t>
          </w:r>
          <w:r w:rsidR="00B65DAE">
            <w:rPr>
              <w:rFonts w:ascii="Arial" w:hAnsi="Arial" w:cs="Arial"/>
              <w:b/>
            </w:rPr>
            <w:t>(</w:t>
          </w:r>
          <w:r w:rsidRPr="001E49B2">
            <w:rPr>
              <w:rFonts w:ascii="Arial" w:hAnsi="Arial" w:cs="Arial"/>
              <w:b/>
            </w:rPr>
            <w:t>Mechanic</w:t>
          </w:r>
          <w:r w:rsidR="00B65DAE">
            <w:rPr>
              <w:rFonts w:ascii="Arial" w:hAnsi="Arial" w:cs="Arial"/>
              <w:b/>
            </w:rPr>
            <w:t>)</w:t>
          </w:r>
        </w:p>
      </w:tc>
      <w:tc>
        <w:tcPr>
          <w:tcW w:w="3665" w:type="dxa"/>
        </w:tcPr>
        <w:p w14:paraId="63A8D6D6" w14:textId="3899EB4A" w:rsidR="000477E1" w:rsidRPr="000477E1" w:rsidRDefault="00182ACE" w:rsidP="00030565">
          <w:pPr>
            <w:jc w:val="right"/>
          </w:pPr>
          <w:r w:rsidRPr="00182ACE">
            <w:rPr>
              <w:noProof/>
            </w:rPr>
            <w:drawing>
              <wp:anchor distT="0" distB="0" distL="114300" distR="114300" simplePos="0" relativeHeight="251658240" behindDoc="1" locked="0" layoutInCell="1" allowOverlap="1" wp14:anchorId="786FC311" wp14:editId="6BE7D6BC">
                <wp:simplePos x="0" y="0"/>
                <wp:positionH relativeFrom="column">
                  <wp:posOffset>643890</wp:posOffset>
                </wp:positionH>
                <wp:positionV relativeFrom="paragraph">
                  <wp:posOffset>2540</wp:posOffset>
                </wp:positionV>
                <wp:extent cx="1536700" cy="723900"/>
                <wp:effectExtent l="0" t="0" r="6350" b="0"/>
                <wp:wrapTight wrapText="bothSides">
                  <wp:wrapPolygon edited="0">
                    <wp:start x="0" y="0"/>
                    <wp:lineTo x="0" y="21032"/>
                    <wp:lineTo x="21421" y="21032"/>
                    <wp:lineTo x="214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723900"/>
                        </a:xfrm>
                        <a:prstGeom prst="rect">
                          <a:avLst/>
                        </a:prstGeom>
                        <a:noFill/>
                        <a:ln>
                          <a:noFill/>
                        </a:ln>
                      </pic:spPr>
                    </pic:pic>
                  </a:graphicData>
                </a:graphic>
              </wp:anchor>
            </w:drawing>
          </w:r>
          <w:r w:rsidRPr="00182ACE">
            <w:br/>
          </w:r>
        </w:p>
      </w:tc>
    </w:tr>
  </w:tbl>
  <w:p w14:paraId="37E12867"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F51612"/>
    <w:multiLevelType w:val="hybridMultilevel"/>
    <w:tmpl w:val="D1BCC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F5B6F62"/>
    <w:multiLevelType w:val="hybridMultilevel"/>
    <w:tmpl w:val="93E4F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38449716">
    <w:abstractNumId w:val="0"/>
  </w:num>
  <w:num w:numId="2" w16cid:durableId="1356929022">
    <w:abstractNumId w:val="1"/>
  </w:num>
  <w:num w:numId="3" w16cid:durableId="455835462">
    <w:abstractNumId w:val="2"/>
  </w:num>
  <w:num w:numId="4" w16cid:durableId="1351562698">
    <w:abstractNumId w:val="4"/>
  </w:num>
  <w:num w:numId="5" w16cid:durableId="20910763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C3CC8"/>
    <w:rsid w:val="000D12B3"/>
    <w:rsid w:val="000D799A"/>
    <w:rsid w:val="000F231F"/>
    <w:rsid w:val="00104EC7"/>
    <w:rsid w:val="0013121A"/>
    <w:rsid w:val="001336E8"/>
    <w:rsid w:val="0013413E"/>
    <w:rsid w:val="00134F5E"/>
    <w:rsid w:val="00153F10"/>
    <w:rsid w:val="00165754"/>
    <w:rsid w:val="001671DC"/>
    <w:rsid w:val="0018091E"/>
    <w:rsid w:val="001815E8"/>
    <w:rsid w:val="00182ACE"/>
    <w:rsid w:val="00185ABC"/>
    <w:rsid w:val="00194A32"/>
    <w:rsid w:val="00194E98"/>
    <w:rsid w:val="001A00F1"/>
    <w:rsid w:val="001A1AA1"/>
    <w:rsid w:val="001A1EC8"/>
    <w:rsid w:val="001A2CB9"/>
    <w:rsid w:val="001A4F0B"/>
    <w:rsid w:val="001A4F72"/>
    <w:rsid w:val="001B1F0F"/>
    <w:rsid w:val="001B5DFD"/>
    <w:rsid w:val="001B75A6"/>
    <w:rsid w:val="001C0E5F"/>
    <w:rsid w:val="001C2248"/>
    <w:rsid w:val="001C5166"/>
    <w:rsid w:val="001C5A46"/>
    <w:rsid w:val="001D04EF"/>
    <w:rsid w:val="001D097C"/>
    <w:rsid w:val="001E2792"/>
    <w:rsid w:val="001E27DB"/>
    <w:rsid w:val="001E49B2"/>
    <w:rsid w:val="001F2503"/>
    <w:rsid w:val="00201E8B"/>
    <w:rsid w:val="00205A8A"/>
    <w:rsid w:val="00211F68"/>
    <w:rsid w:val="00221E44"/>
    <w:rsid w:val="00222BD7"/>
    <w:rsid w:val="00237421"/>
    <w:rsid w:val="00240A8E"/>
    <w:rsid w:val="00263ACB"/>
    <w:rsid w:val="0028189C"/>
    <w:rsid w:val="0028314F"/>
    <w:rsid w:val="00287C54"/>
    <w:rsid w:val="002A648F"/>
    <w:rsid w:val="002B0B83"/>
    <w:rsid w:val="002B1F76"/>
    <w:rsid w:val="002C2823"/>
    <w:rsid w:val="002D36BB"/>
    <w:rsid w:val="00301747"/>
    <w:rsid w:val="00311097"/>
    <w:rsid w:val="003223D6"/>
    <w:rsid w:val="00325E9D"/>
    <w:rsid w:val="00327F5C"/>
    <w:rsid w:val="00340ADC"/>
    <w:rsid w:val="00343491"/>
    <w:rsid w:val="00345199"/>
    <w:rsid w:val="00346D51"/>
    <w:rsid w:val="00351826"/>
    <w:rsid w:val="00372A99"/>
    <w:rsid w:val="00373737"/>
    <w:rsid w:val="00374477"/>
    <w:rsid w:val="00375289"/>
    <w:rsid w:val="00377118"/>
    <w:rsid w:val="0039395B"/>
    <w:rsid w:val="003A1185"/>
    <w:rsid w:val="003A2AFA"/>
    <w:rsid w:val="003A3538"/>
    <w:rsid w:val="003B0F42"/>
    <w:rsid w:val="003B1B69"/>
    <w:rsid w:val="003B403A"/>
    <w:rsid w:val="003C00FD"/>
    <w:rsid w:val="003C031F"/>
    <w:rsid w:val="003C2846"/>
    <w:rsid w:val="003C5EB3"/>
    <w:rsid w:val="003D1937"/>
    <w:rsid w:val="003D5227"/>
    <w:rsid w:val="003E2663"/>
    <w:rsid w:val="003E75C5"/>
    <w:rsid w:val="00411F3E"/>
    <w:rsid w:val="0041525E"/>
    <w:rsid w:val="004203B4"/>
    <w:rsid w:val="00436621"/>
    <w:rsid w:val="00442732"/>
    <w:rsid w:val="00466287"/>
    <w:rsid w:val="0047547E"/>
    <w:rsid w:val="00492AA6"/>
    <w:rsid w:val="004B76FD"/>
    <w:rsid w:val="004C45E2"/>
    <w:rsid w:val="004D0C22"/>
    <w:rsid w:val="004D27C8"/>
    <w:rsid w:val="004E44A5"/>
    <w:rsid w:val="004E474E"/>
    <w:rsid w:val="004E7F32"/>
    <w:rsid w:val="00502DBF"/>
    <w:rsid w:val="00521D19"/>
    <w:rsid w:val="00523CFF"/>
    <w:rsid w:val="00527FCF"/>
    <w:rsid w:val="005307BA"/>
    <w:rsid w:val="00545AC6"/>
    <w:rsid w:val="00551038"/>
    <w:rsid w:val="0059035B"/>
    <w:rsid w:val="005B10E1"/>
    <w:rsid w:val="005B5053"/>
    <w:rsid w:val="005C7AF5"/>
    <w:rsid w:val="005D71EA"/>
    <w:rsid w:val="005E6C59"/>
    <w:rsid w:val="005E75FC"/>
    <w:rsid w:val="005F5FD1"/>
    <w:rsid w:val="005F7EE8"/>
    <w:rsid w:val="00600C7E"/>
    <w:rsid w:val="006022B4"/>
    <w:rsid w:val="00603D53"/>
    <w:rsid w:val="00611835"/>
    <w:rsid w:val="00612673"/>
    <w:rsid w:val="00612AFA"/>
    <w:rsid w:val="00614552"/>
    <w:rsid w:val="00621D45"/>
    <w:rsid w:val="00623950"/>
    <w:rsid w:val="00626492"/>
    <w:rsid w:val="0063544E"/>
    <w:rsid w:val="006538BF"/>
    <w:rsid w:val="00653C82"/>
    <w:rsid w:val="00670D73"/>
    <w:rsid w:val="00674D4C"/>
    <w:rsid w:val="00683870"/>
    <w:rsid w:val="006A2280"/>
    <w:rsid w:val="006B723B"/>
    <w:rsid w:val="006C2473"/>
    <w:rsid w:val="006C4218"/>
    <w:rsid w:val="006D1FBC"/>
    <w:rsid w:val="006E28E7"/>
    <w:rsid w:val="006F6652"/>
    <w:rsid w:val="006F7124"/>
    <w:rsid w:val="00701F8B"/>
    <w:rsid w:val="007041EA"/>
    <w:rsid w:val="007249EC"/>
    <w:rsid w:val="00735B28"/>
    <w:rsid w:val="00735E89"/>
    <w:rsid w:val="00742966"/>
    <w:rsid w:val="00753EEE"/>
    <w:rsid w:val="00767553"/>
    <w:rsid w:val="007736B4"/>
    <w:rsid w:val="00773975"/>
    <w:rsid w:val="00773EDB"/>
    <w:rsid w:val="00776DCB"/>
    <w:rsid w:val="00780299"/>
    <w:rsid w:val="007862DE"/>
    <w:rsid w:val="00786A0F"/>
    <w:rsid w:val="00786C85"/>
    <w:rsid w:val="00792A3E"/>
    <w:rsid w:val="00794CC1"/>
    <w:rsid w:val="00794E0E"/>
    <w:rsid w:val="00795244"/>
    <w:rsid w:val="007B7C1F"/>
    <w:rsid w:val="007C21C8"/>
    <w:rsid w:val="007D0E2E"/>
    <w:rsid w:val="007E2FB7"/>
    <w:rsid w:val="00805561"/>
    <w:rsid w:val="00806FE1"/>
    <w:rsid w:val="00807ED1"/>
    <w:rsid w:val="00817B11"/>
    <w:rsid w:val="008203EE"/>
    <w:rsid w:val="008267A0"/>
    <w:rsid w:val="0083547C"/>
    <w:rsid w:val="008476E6"/>
    <w:rsid w:val="00856808"/>
    <w:rsid w:val="0085706D"/>
    <w:rsid w:val="00860904"/>
    <w:rsid w:val="00876505"/>
    <w:rsid w:val="008A0EBB"/>
    <w:rsid w:val="008A13AC"/>
    <w:rsid w:val="008B74C1"/>
    <w:rsid w:val="008C0B4D"/>
    <w:rsid w:val="008C37C8"/>
    <w:rsid w:val="008D7766"/>
    <w:rsid w:val="008E08E3"/>
    <w:rsid w:val="00901859"/>
    <w:rsid w:val="00902EC0"/>
    <w:rsid w:val="009077E2"/>
    <w:rsid w:val="00910F45"/>
    <w:rsid w:val="00911725"/>
    <w:rsid w:val="00912158"/>
    <w:rsid w:val="009351E9"/>
    <w:rsid w:val="00940C04"/>
    <w:rsid w:val="00957666"/>
    <w:rsid w:val="00964A6C"/>
    <w:rsid w:val="00970179"/>
    <w:rsid w:val="00977E40"/>
    <w:rsid w:val="00985984"/>
    <w:rsid w:val="00994DCE"/>
    <w:rsid w:val="0099587E"/>
    <w:rsid w:val="009979FA"/>
    <w:rsid w:val="009A302C"/>
    <w:rsid w:val="009B3103"/>
    <w:rsid w:val="009C12FA"/>
    <w:rsid w:val="009D72FE"/>
    <w:rsid w:val="009D747B"/>
    <w:rsid w:val="009F42D1"/>
    <w:rsid w:val="00A00C30"/>
    <w:rsid w:val="00A02AEF"/>
    <w:rsid w:val="00A14A03"/>
    <w:rsid w:val="00A2122C"/>
    <w:rsid w:val="00A41E4E"/>
    <w:rsid w:val="00A4412E"/>
    <w:rsid w:val="00A47353"/>
    <w:rsid w:val="00A6675F"/>
    <w:rsid w:val="00A73C38"/>
    <w:rsid w:val="00A77B0C"/>
    <w:rsid w:val="00A83932"/>
    <w:rsid w:val="00A85305"/>
    <w:rsid w:val="00A8686E"/>
    <w:rsid w:val="00A8732A"/>
    <w:rsid w:val="00A958CC"/>
    <w:rsid w:val="00A970A2"/>
    <w:rsid w:val="00AB120A"/>
    <w:rsid w:val="00AB50E4"/>
    <w:rsid w:val="00AC1AF9"/>
    <w:rsid w:val="00AC742D"/>
    <w:rsid w:val="00AC7DC9"/>
    <w:rsid w:val="00AD0EB7"/>
    <w:rsid w:val="00AE14D7"/>
    <w:rsid w:val="00AF01AC"/>
    <w:rsid w:val="00AF3FE7"/>
    <w:rsid w:val="00AF7D0C"/>
    <w:rsid w:val="00B0574B"/>
    <w:rsid w:val="00B2037F"/>
    <w:rsid w:val="00B262BC"/>
    <w:rsid w:val="00B32691"/>
    <w:rsid w:val="00B36D1F"/>
    <w:rsid w:val="00B407F6"/>
    <w:rsid w:val="00B536CE"/>
    <w:rsid w:val="00B635E3"/>
    <w:rsid w:val="00B65DAE"/>
    <w:rsid w:val="00B72B4F"/>
    <w:rsid w:val="00B75D29"/>
    <w:rsid w:val="00B835C0"/>
    <w:rsid w:val="00B876AF"/>
    <w:rsid w:val="00BA759E"/>
    <w:rsid w:val="00BB532F"/>
    <w:rsid w:val="00BC162D"/>
    <w:rsid w:val="00BC2FE4"/>
    <w:rsid w:val="00BC3B20"/>
    <w:rsid w:val="00BC77CB"/>
    <w:rsid w:val="00BD4DDA"/>
    <w:rsid w:val="00BE4EAE"/>
    <w:rsid w:val="00BE75E5"/>
    <w:rsid w:val="00BF6C0C"/>
    <w:rsid w:val="00C03AFD"/>
    <w:rsid w:val="00C271F9"/>
    <w:rsid w:val="00C3028A"/>
    <w:rsid w:val="00C517B6"/>
    <w:rsid w:val="00C57689"/>
    <w:rsid w:val="00C63F0F"/>
    <w:rsid w:val="00C70636"/>
    <w:rsid w:val="00C70842"/>
    <w:rsid w:val="00C75533"/>
    <w:rsid w:val="00C81CAD"/>
    <w:rsid w:val="00CC76F2"/>
    <w:rsid w:val="00CE105E"/>
    <w:rsid w:val="00CE1E5E"/>
    <w:rsid w:val="00D10C3F"/>
    <w:rsid w:val="00D55E55"/>
    <w:rsid w:val="00D663ED"/>
    <w:rsid w:val="00D67A17"/>
    <w:rsid w:val="00D74882"/>
    <w:rsid w:val="00D759EE"/>
    <w:rsid w:val="00D956AA"/>
    <w:rsid w:val="00DA45C4"/>
    <w:rsid w:val="00DA543F"/>
    <w:rsid w:val="00DC0173"/>
    <w:rsid w:val="00DC11EA"/>
    <w:rsid w:val="00DC1BF4"/>
    <w:rsid w:val="00DC4056"/>
    <w:rsid w:val="00DC563B"/>
    <w:rsid w:val="00DE2472"/>
    <w:rsid w:val="00DE58C6"/>
    <w:rsid w:val="00DE6C80"/>
    <w:rsid w:val="00DF1540"/>
    <w:rsid w:val="00DF5EB4"/>
    <w:rsid w:val="00E007D8"/>
    <w:rsid w:val="00E25470"/>
    <w:rsid w:val="00E27471"/>
    <w:rsid w:val="00E44564"/>
    <w:rsid w:val="00E510B4"/>
    <w:rsid w:val="00E72D70"/>
    <w:rsid w:val="00E80A46"/>
    <w:rsid w:val="00E83B02"/>
    <w:rsid w:val="00E85FA0"/>
    <w:rsid w:val="00E87997"/>
    <w:rsid w:val="00E95F38"/>
    <w:rsid w:val="00EA7A67"/>
    <w:rsid w:val="00EB5864"/>
    <w:rsid w:val="00EC0B04"/>
    <w:rsid w:val="00EC4A51"/>
    <w:rsid w:val="00EC5C1D"/>
    <w:rsid w:val="00ED176B"/>
    <w:rsid w:val="00F064F1"/>
    <w:rsid w:val="00F31B35"/>
    <w:rsid w:val="00F339CD"/>
    <w:rsid w:val="00F33A43"/>
    <w:rsid w:val="00F41650"/>
    <w:rsid w:val="00F47143"/>
    <w:rsid w:val="00F9569D"/>
    <w:rsid w:val="00FC18E0"/>
    <w:rsid w:val="00FC306C"/>
    <w:rsid w:val="00FC6457"/>
    <w:rsid w:val="00FD3076"/>
    <w:rsid w:val="00FD46BA"/>
    <w:rsid w:val="00FE1CBC"/>
    <w:rsid w:val="00FE2E58"/>
    <w:rsid w:val="00FE5458"/>
    <w:rsid w:val="00FF411B"/>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8BEF5"/>
  <w15:docId w15:val="{113B3F99-0FA6-4B22-9A90-0C7F7DE6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Revision">
    <w:name w:val="Revision"/>
    <w:hidden/>
    <w:uiPriority w:val="99"/>
    <w:semiHidden/>
    <w:rsid w:val="00EB5864"/>
    <w:pPr>
      <w:spacing w:after="0" w:line="240" w:lineRule="auto"/>
    </w:pPr>
  </w:style>
  <w:style w:type="character" w:styleId="CommentReference">
    <w:name w:val="annotation reference"/>
    <w:basedOn w:val="DefaultParagraphFont"/>
    <w:uiPriority w:val="99"/>
    <w:semiHidden/>
    <w:unhideWhenUsed/>
    <w:rsid w:val="00EB5864"/>
    <w:rPr>
      <w:sz w:val="16"/>
      <w:szCs w:val="16"/>
    </w:rPr>
  </w:style>
  <w:style w:type="paragraph" w:styleId="CommentText">
    <w:name w:val="annotation text"/>
    <w:basedOn w:val="Normal"/>
    <w:link w:val="CommentTextChar"/>
    <w:uiPriority w:val="99"/>
    <w:unhideWhenUsed/>
    <w:rsid w:val="00EB5864"/>
    <w:pPr>
      <w:spacing w:line="240" w:lineRule="auto"/>
    </w:pPr>
    <w:rPr>
      <w:sz w:val="20"/>
      <w:szCs w:val="20"/>
    </w:rPr>
  </w:style>
  <w:style w:type="character" w:customStyle="1" w:styleId="CommentTextChar">
    <w:name w:val="Comment Text Char"/>
    <w:basedOn w:val="DefaultParagraphFont"/>
    <w:link w:val="CommentText"/>
    <w:uiPriority w:val="99"/>
    <w:rsid w:val="00EB5864"/>
    <w:rPr>
      <w:sz w:val="20"/>
      <w:szCs w:val="20"/>
    </w:rPr>
  </w:style>
  <w:style w:type="paragraph" w:styleId="CommentSubject">
    <w:name w:val="annotation subject"/>
    <w:basedOn w:val="CommentText"/>
    <w:next w:val="CommentText"/>
    <w:link w:val="CommentSubjectChar"/>
    <w:uiPriority w:val="99"/>
    <w:semiHidden/>
    <w:unhideWhenUsed/>
    <w:rsid w:val="00EB5864"/>
    <w:rPr>
      <w:b/>
      <w:bCs/>
    </w:rPr>
  </w:style>
  <w:style w:type="character" w:customStyle="1" w:styleId="CommentSubjectChar">
    <w:name w:val="Comment Subject Char"/>
    <w:basedOn w:val="CommentTextChar"/>
    <w:link w:val="CommentSubject"/>
    <w:uiPriority w:val="99"/>
    <w:semiHidden/>
    <w:rsid w:val="00EB5864"/>
    <w:rPr>
      <w:b/>
      <w:bCs/>
      <w:sz w:val="20"/>
      <w:szCs w:val="20"/>
    </w:rPr>
  </w:style>
  <w:style w:type="character" w:customStyle="1" w:styleId="cf01">
    <w:name w:val="cf01"/>
    <w:basedOn w:val="DefaultParagraphFont"/>
    <w:rsid w:val="003223D6"/>
    <w:rPr>
      <w:rFonts w:ascii="Segoe UI" w:hAnsi="Segoe UI" w:cs="Segoe UI" w:hint="default"/>
      <w:sz w:val="18"/>
      <w:szCs w:val="18"/>
    </w:rPr>
  </w:style>
  <w:style w:type="character" w:customStyle="1" w:styleId="cf11">
    <w:name w:val="cf11"/>
    <w:basedOn w:val="DefaultParagraphFont"/>
    <w:rsid w:val="003223D6"/>
    <w:rPr>
      <w:rFonts w:ascii="Segoe UI" w:hAnsi="Segoe UI" w:cs="Segoe UI" w:hint="default"/>
      <w:sz w:val="18"/>
      <w:szCs w:val="18"/>
    </w:rPr>
  </w:style>
  <w:style w:type="paragraph" w:styleId="NormalWeb">
    <w:name w:val="Normal (Web)"/>
    <w:basedOn w:val="Normal"/>
    <w:uiPriority w:val="99"/>
    <w:semiHidden/>
    <w:unhideWhenUsed/>
    <w:rsid w:val="00BC3B2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PlainText">
    <w:name w:val="Plain Text"/>
    <w:basedOn w:val="Normal"/>
    <w:link w:val="PlainTextChar"/>
    <w:uiPriority w:val="99"/>
    <w:rsid w:val="0013121A"/>
    <w:pPr>
      <w:spacing w:after="80" w:line="240" w:lineRule="auto"/>
    </w:pPr>
    <w:rPr>
      <w:rFonts w:eastAsiaTheme="minorHAnsi" w:cs="Times New Roman"/>
      <w:sz w:val="21"/>
      <w:szCs w:val="21"/>
      <w:lang w:val="en-AU"/>
    </w:rPr>
  </w:style>
  <w:style w:type="character" w:customStyle="1" w:styleId="PlainTextChar">
    <w:name w:val="Plain Text Char"/>
    <w:basedOn w:val="DefaultParagraphFont"/>
    <w:link w:val="PlainText"/>
    <w:uiPriority w:val="99"/>
    <w:rsid w:val="0013121A"/>
    <w:rPr>
      <w:rFonts w:eastAsiaTheme="minorHAnsi" w:cs="Times New Roman"/>
      <w:sz w:val="21"/>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90529672">
      <w:bodyDiv w:val="1"/>
      <w:marLeft w:val="0"/>
      <w:marRight w:val="0"/>
      <w:marTop w:val="0"/>
      <w:marBottom w:val="0"/>
      <w:divBdr>
        <w:top w:val="none" w:sz="0" w:space="0" w:color="auto"/>
        <w:left w:val="none" w:sz="0" w:space="0" w:color="auto"/>
        <w:bottom w:val="none" w:sz="0" w:space="0" w:color="auto"/>
        <w:right w:val="none" w:sz="0" w:space="0" w:color="auto"/>
      </w:divBdr>
    </w:div>
    <w:div w:id="111728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70334-1292-4789-A07A-FEA9E769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1</TotalTime>
  <Pages>8</Pages>
  <Words>2341</Words>
  <Characters>13344</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Tanya Brcina</cp:lastModifiedBy>
  <cp:revision>2</cp:revision>
  <dcterms:created xsi:type="dcterms:W3CDTF">2023-10-18T05:34:00Z</dcterms:created>
  <dcterms:modified xsi:type="dcterms:W3CDTF">2023-10-18T05:34:00Z</dcterms:modified>
</cp:coreProperties>
</file>